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72A" w:rsidRDefault="00C639CE">
      <w:pPr>
        <w:widowControl/>
        <w:spacing w:line="52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1</w:t>
      </w:r>
    </w:p>
    <w:p w:rsidR="00D6272A" w:rsidRDefault="00D6272A">
      <w:pPr>
        <w:widowControl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</w:p>
    <w:p w:rsidR="00D6272A" w:rsidRDefault="00C639C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中国科学院科普视频图片大赛”</w:t>
      </w:r>
    </w:p>
    <w:p w:rsidR="00D6272A" w:rsidRDefault="00C639C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实施方案</w:t>
      </w:r>
    </w:p>
    <w:p w:rsidR="00D6272A" w:rsidRDefault="00D6272A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为庆祝新中国成立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周年、中国科学院建院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周年，深入贯彻习近平总书记关于科普和科学教育工作的重要论述和给“科学与中国”院士专家代表的回信精神，激发院内广大科技工作者科普创作的热情，学部工作局联合院团委拟于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日期间，面向院属各单位科研科普工作者、硕博研究生，举办“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年中国科学院科普视频图片大赛”，发动全院科技工作者分享科学奥秘，记录科学之美，弘扬科学家精神。</w:t>
      </w:r>
    </w:p>
    <w:p w:rsidR="00D6272A" w:rsidRDefault="00C639CE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一、大赛组织结构</w:t>
      </w:r>
      <w:r>
        <w:rPr>
          <w:rFonts w:ascii="黑体" w:eastAsia="黑体" w:hAnsi="黑体" w:hint="eastAsia"/>
          <w:sz w:val="32"/>
          <w:szCs w:val="32"/>
        </w:rPr>
        <w:tab/>
      </w:r>
    </w:p>
    <w:p w:rsidR="00D6272A" w:rsidRDefault="00C639CE">
      <w:pPr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主办单位：中国科学院学部工作局</w:t>
      </w:r>
    </w:p>
    <w:p w:rsidR="00D6272A" w:rsidRDefault="00C639CE">
      <w:pPr>
        <w:spacing w:line="560" w:lineRule="exact"/>
        <w:ind w:firstLineChars="700" w:firstLine="22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共青团中国科学院委员会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承办单位：计算机网络信息中心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大赛官网：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http://www.kepu.net.cn/kpsvc</w:t>
      </w:r>
    </w:p>
    <w:p w:rsidR="00D6272A" w:rsidRDefault="00C639CE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二、大赛流程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征集阶段：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评审阶段：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:rsidR="00D6272A" w:rsidRDefault="00C639CE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三、大赛规则</w:t>
      </w:r>
    </w:p>
    <w:p w:rsidR="00D6272A" w:rsidRDefault="00C639CE">
      <w:pPr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>（一）大赛组别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公开组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）面向对象：院属各单位团队、个人。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）参赛要求：团队参赛，要求至少含一名在职工作人员；个人参赛，要求参赛者为非学生身份。</w:t>
      </w:r>
    </w:p>
    <w:p w:rsidR="00D6272A" w:rsidRDefault="00C639CE">
      <w:pPr>
        <w:numPr>
          <w:ilvl w:val="0"/>
          <w:numId w:val="3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硕博组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）面向对象：院属各单位在读硕士、博士研究生。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）参赛要求：学生以个人或团队形式参赛。若为团队参赛，其团队成员应全为学生。</w:t>
      </w:r>
    </w:p>
    <w:p w:rsidR="00D6272A" w:rsidRDefault="00C639C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（二）参赛内容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科普视频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）视频形式。时长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分钟，分辨率不低于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720P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，作品格式为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。形式包括科普动画、科学情景剧、科普专题片、科普纪录短片、科学实验微视频、手绘科普视频等，可综合运用二维、三维等表现方式。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）视频内容。内容积极向上，兼具科学性、艺术性及趣味性。可反映科学技术的前沿探索与重大进展；阐释社会生活热点或经典话题中的关键科技问题；解读重大科技变革方向和趋势；弘扬科学精神和科学思想。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）选题方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向。选题包括但不限于：前沿科技、热点解读、科学辟谣、科学实验、科研生活、科研设施、科学之美、科学人物等。</w:t>
      </w:r>
    </w:p>
    <w:p w:rsidR="00D6272A" w:rsidRDefault="00C639CE">
      <w:pPr>
        <w:spacing w:line="560" w:lineRule="exact"/>
        <w:ind w:leftChars="200" w:left="420"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科普短视频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）视频形式。时长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秒—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分钟，分辨率不低于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720P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，作品格式为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，形式不限。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）视频内容。内容短而精，能完整地表达主题思想，兼具科学性、艺术性、趣味性，鼓励作品融入当下盛行的互联网元素。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）选题方向。选题包括但不限于：前沿科技、热点解读、科学辟谣、科学实验、科研生活、科研设施、科学之美、科学人物等。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上述两类视频作品，结尾均需添加演职人员表，内容包括：作者（必选项）、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导演列表、文案、摄像、科学顾问、演员列表等（非必选项）。作品提交时，需附上视频作品参赛表。</w:t>
      </w:r>
    </w:p>
    <w:p w:rsidR="00D6272A" w:rsidRDefault="00C639CE">
      <w:pPr>
        <w:numPr>
          <w:ilvl w:val="0"/>
          <w:numId w:val="3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科学图片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）作品形式。可单张图片展示静态瞬间，也可组图讲述科学过程；单张图片应注重视觉效果，组图应注重故事连续性、完整性。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）作品质量。分辨率不低于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300 DPI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，大小在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3M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10M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之间最佳。画面清晰、完整、美观，作品除对色调、色彩适度调整及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构图非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主体部分剪裁外，不进行任何影响其真实性、准确性的改动。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）选题方向。选题包括但不限于：科学人物、科学场景、科研设施、实验过程、科学成果、科学数据等。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）其他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信息。提交作品同时，需同步提交图片名称、作者信息、图片表现的科学内容或科普知识，作者感悟等，限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字以内。同时附上图片作品参赛表。</w:t>
      </w:r>
    </w:p>
    <w:p w:rsidR="00D6272A" w:rsidRDefault="00C639C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（三）参赛作品要求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确保参选作品的原创性，版权无争议，相关素材不侵犯第三方合法权益，包括但不限于著作权、肖像权、名誉权、隐私权等。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确保内容科学性、正确性，符合社会主义核心价值观，不涉及商业宣传，通俗易懂，具有吸引力。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作品内容符合下列方向之一：阐明科学原理、体现科学精神、展现科学之美、解读科技热点。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</w:p>
    <w:p w:rsidR="00D6272A" w:rsidRDefault="00C639CE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（四）作品提交方式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提交日期：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日前。</w:t>
      </w:r>
    </w:p>
    <w:p w:rsidR="00D6272A" w:rsidRDefault="00C639CE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提交方式：通过中国科普博览平台“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年中国科学院科普视频图片大赛”官网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http://www.kepu.net.cn/kpsvc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在线提交。</w:t>
      </w:r>
    </w:p>
    <w:p w:rsidR="00D6272A" w:rsidRDefault="00C639CE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四、作品评审及奖项设置</w:t>
      </w:r>
    </w:p>
    <w:p w:rsidR="00D6272A" w:rsidRDefault="00C639CE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hint="eastAsia"/>
          <w:sz w:val="32"/>
          <w:szCs w:val="32"/>
        </w:rPr>
        <w:t>)</w:t>
      </w:r>
      <w:r>
        <w:rPr>
          <w:rFonts w:ascii="楷体" w:eastAsia="楷体" w:hAnsi="楷体" w:hint="eastAsia"/>
          <w:sz w:val="32"/>
          <w:szCs w:val="32"/>
        </w:rPr>
        <w:t>评审方式</w:t>
      </w:r>
    </w:p>
    <w:p w:rsidR="00D6272A" w:rsidRDefault="00C639CE"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入围评审。评审工作组根据征集要求对参赛作品进行形式审查，筛选出符合参赛条件的作品参与评审。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专家评审。主办方成立由科普、科研、影像、媒体领域的权威专家组成的专家评审团，专家评审团对入围作品进行打分，经过线上评审和线下综合评议，最终评选出获奖作品。</w:t>
      </w:r>
    </w:p>
    <w:p w:rsidR="00D6272A" w:rsidRDefault="00C639CE">
      <w:pPr>
        <w:spacing w:line="560" w:lineRule="exact"/>
        <w:ind w:firstLineChars="200" w:firstLine="420"/>
        <w:rPr>
          <w:rFonts w:ascii="仿宋" w:eastAsia="仿宋" w:hAnsi="仿宋"/>
          <w:bCs/>
        </w:rPr>
      </w:pPr>
      <w:r>
        <w:rPr>
          <w:rFonts w:ascii="仿宋" w:eastAsia="仿宋" w:hAnsi="仿宋" w:hint="eastAsia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>（二）评审时间</w:t>
      </w:r>
    </w:p>
    <w:p w:rsidR="00D6272A" w:rsidRDefault="00C639CE">
      <w:pPr>
        <w:tabs>
          <w:tab w:val="left" w:pos="3420"/>
        </w:tabs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时间：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日—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:rsidR="00D6272A" w:rsidRDefault="00C639CE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（三）评审标准</w:t>
      </w:r>
    </w:p>
    <w:p w:rsidR="00D6272A" w:rsidRDefault="00C639CE">
      <w:pPr>
        <w:tabs>
          <w:tab w:val="left" w:pos="549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视频评审标准</w:t>
      </w:r>
    </w:p>
    <w:p w:rsidR="00D6272A" w:rsidRDefault="00C639CE">
      <w:pPr>
        <w:tabs>
          <w:tab w:val="left" w:pos="549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）创新性：选题角度独特，情节构思新颖，创作手法有新意。</w:t>
      </w:r>
    </w:p>
    <w:p w:rsidR="00D6272A" w:rsidRDefault="00C639CE">
      <w:pPr>
        <w:tabs>
          <w:tab w:val="left" w:pos="5490"/>
        </w:tabs>
        <w:spacing w:line="560" w:lineRule="exact"/>
        <w:ind w:leftChars="-1" w:left="-2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）科学性：无科学性错误，准确清晰地表达科学内容。</w:t>
      </w:r>
    </w:p>
    <w:p w:rsidR="00D6272A" w:rsidRDefault="00C639CE">
      <w:pPr>
        <w:tabs>
          <w:tab w:val="left" w:pos="3525"/>
        </w:tabs>
        <w:spacing w:line="560" w:lineRule="exact"/>
        <w:ind w:leftChars="-1" w:left="-2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）艺术性：在内容、形式、思想或情感方面体现出的独特性和美感。</w:t>
      </w:r>
    </w:p>
    <w:p w:rsidR="00D6272A" w:rsidRDefault="00C639CE">
      <w:pPr>
        <w:tabs>
          <w:tab w:val="left" w:pos="3525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）趣味性：通俗易懂、生动有趣，具有引人入胜的特质。</w:t>
      </w:r>
    </w:p>
    <w:p w:rsidR="00D6272A" w:rsidRDefault="00C639CE">
      <w:pPr>
        <w:tabs>
          <w:tab w:val="left" w:pos="3525"/>
        </w:tabs>
        <w:spacing w:line="560" w:lineRule="exact"/>
        <w:ind w:leftChars="-1" w:left="-2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）传播性：符合传播规律，能调动用户观看、传播积极性。</w:t>
      </w:r>
    </w:p>
    <w:p w:rsidR="00D6272A" w:rsidRDefault="00C639CE">
      <w:pPr>
        <w:numPr>
          <w:ilvl w:val="0"/>
          <w:numId w:val="4"/>
        </w:numPr>
        <w:tabs>
          <w:tab w:val="left" w:pos="549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图片评审标准</w:t>
      </w:r>
    </w:p>
    <w:p w:rsidR="00D6272A" w:rsidRDefault="00C639CE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）科学性：无科学性错误，准确、清晰地表达科学内容。</w:t>
      </w:r>
    </w:p>
    <w:p w:rsidR="00D6272A" w:rsidRDefault="00C639CE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）准确性：准确无误、清晰地传递信息。</w:t>
      </w:r>
    </w:p>
    <w:p w:rsidR="00D6272A" w:rsidRDefault="00C639CE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）创新性：画面构思新颖，创作手法和表现形式有创意。</w:t>
      </w:r>
    </w:p>
    <w:p w:rsidR="00D6272A" w:rsidRDefault="00C639CE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）艺术性：画面构图、比例、配色等具有艺术性和感染力。</w:t>
      </w:r>
    </w:p>
    <w:p w:rsidR="00D6272A" w:rsidRDefault="00C639CE">
      <w:pPr>
        <w:tabs>
          <w:tab w:val="left" w:pos="3525"/>
        </w:tabs>
        <w:spacing w:line="560" w:lineRule="exact"/>
        <w:ind w:leftChars="-1" w:left="-2" w:firstLineChars="222" w:firstLine="71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）技术性：作品具有一定技术难度或采用新颖的制作方式。</w:t>
      </w:r>
    </w:p>
    <w:p w:rsidR="00D6272A" w:rsidRDefault="00C639CE">
      <w:pPr>
        <w:spacing w:line="560" w:lineRule="exact"/>
        <w:ind w:left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（四）奖</w:t>
      </w:r>
      <w:r>
        <w:rPr>
          <w:rFonts w:ascii="楷体" w:eastAsia="楷体" w:hAnsi="楷体" w:hint="eastAsia"/>
          <w:sz w:val="32"/>
          <w:szCs w:val="32"/>
        </w:rPr>
        <w:t>项设置</w:t>
      </w:r>
    </w:p>
    <w:tbl>
      <w:tblPr>
        <w:tblStyle w:val="aa"/>
        <w:tblW w:w="8761" w:type="dxa"/>
        <w:tblLook w:val="0600" w:firstRow="0" w:lastRow="0" w:firstColumn="0" w:lastColumn="0" w:noHBand="1" w:noVBand="1"/>
      </w:tblPr>
      <w:tblGrid>
        <w:gridCol w:w="834"/>
        <w:gridCol w:w="1792"/>
        <w:gridCol w:w="1080"/>
        <w:gridCol w:w="1125"/>
        <w:gridCol w:w="1125"/>
        <w:gridCol w:w="1095"/>
        <w:gridCol w:w="1710"/>
      </w:tblGrid>
      <w:tr w:rsidR="00D6272A">
        <w:tc>
          <w:tcPr>
            <w:tcW w:w="834" w:type="dxa"/>
          </w:tcPr>
          <w:p w:rsidR="00D6272A" w:rsidRDefault="00C639CE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792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竞赛单元</w:t>
            </w:r>
          </w:p>
        </w:tc>
        <w:tc>
          <w:tcPr>
            <w:tcW w:w="1080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09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1710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最佳组织奖</w:t>
            </w:r>
          </w:p>
        </w:tc>
      </w:tr>
      <w:tr w:rsidR="00D6272A">
        <w:tc>
          <w:tcPr>
            <w:tcW w:w="834" w:type="dxa"/>
            <w:vMerge w:val="restart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公开组</w:t>
            </w:r>
          </w:p>
        </w:tc>
        <w:tc>
          <w:tcPr>
            <w:tcW w:w="1792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科普视频</w:t>
            </w:r>
          </w:p>
        </w:tc>
        <w:tc>
          <w:tcPr>
            <w:tcW w:w="1080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 w:val="restart"/>
            <w:textDirection w:val="tbRlV"/>
            <w:vAlign w:val="center"/>
          </w:tcPr>
          <w:p w:rsidR="00D6272A" w:rsidRDefault="00C639CE">
            <w:pPr>
              <w:spacing w:line="560" w:lineRule="exact"/>
              <w:ind w:left="113" w:right="113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若干</w:t>
            </w:r>
          </w:p>
        </w:tc>
        <w:tc>
          <w:tcPr>
            <w:tcW w:w="1710" w:type="dxa"/>
            <w:vMerge w:val="restart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</w:tr>
      <w:tr w:rsidR="00D6272A">
        <w:tc>
          <w:tcPr>
            <w:tcW w:w="834" w:type="dxa"/>
            <w:vMerge/>
          </w:tcPr>
          <w:p w:rsidR="00D6272A" w:rsidRDefault="00D6272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科普短视频</w:t>
            </w:r>
          </w:p>
        </w:tc>
        <w:tc>
          <w:tcPr>
            <w:tcW w:w="1080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/>
          </w:tcPr>
          <w:p w:rsidR="00D6272A" w:rsidRDefault="00D6272A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D6272A" w:rsidRDefault="00D6272A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6272A">
        <w:tc>
          <w:tcPr>
            <w:tcW w:w="834" w:type="dxa"/>
            <w:vMerge/>
          </w:tcPr>
          <w:p w:rsidR="00D6272A" w:rsidRDefault="00D6272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科学图片</w:t>
            </w:r>
          </w:p>
        </w:tc>
        <w:tc>
          <w:tcPr>
            <w:tcW w:w="1080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/>
          </w:tcPr>
          <w:p w:rsidR="00D6272A" w:rsidRDefault="00D6272A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D6272A" w:rsidRDefault="00D6272A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6272A">
        <w:tc>
          <w:tcPr>
            <w:tcW w:w="834" w:type="dxa"/>
            <w:vMerge w:val="restart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硕博组</w:t>
            </w:r>
            <w:proofErr w:type="gramEnd"/>
          </w:p>
        </w:tc>
        <w:tc>
          <w:tcPr>
            <w:tcW w:w="1792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科普视频</w:t>
            </w:r>
          </w:p>
        </w:tc>
        <w:tc>
          <w:tcPr>
            <w:tcW w:w="1080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/>
          </w:tcPr>
          <w:p w:rsidR="00D6272A" w:rsidRDefault="00D6272A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D6272A" w:rsidRDefault="00D6272A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6272A">
        <w:tc>
          <w:tcPr>
            <w:tcW w:w="834" w:type="dxa"/>
            <w:vMerge/>
          </w:tcPr>
          <w:p w:rsidR="00D6272A" w:rsidRDefault="00D6272A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科普短视频</w:t>
            </w:r>
          </w:p>
        </w:tc>
        <w:tc>
          <w:tcPr>
            <w:tcW w:w="1080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/>
          </w:tcPr>
          <w:p w:rsidR="00D6272A" w:rsidRDefault="00D6272A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D6272A" w:rsidRDefault="00D6272A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6272A">
        <w:tc>
          <w:tcPr>
            <w:tcW w:w="834" w:type="dxa"/>
            <w:vMerge/>
          </w:tcPr>
          <w:p w:rsidR="00D6272A" w:rsidRDefault="00D6272A"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科学图片</w:t>
            </w:r>
          </w:p>
        </w:tc>
        <w:tc>
          <w:tcPr>
            <w:tcW w:w="1080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vAlign w:val="center"/>
          </w:tcPr>
          <w:p w:rsidR="00D6272A" w:rsidRDefault="00C639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  <w:vMerge/>
          </w:tcPr>
          <w:p w:rsidR="00D6272A" w:rsidRDefault="00D6272A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D6272A" w:rsidRDefault="00D6272A">
            <w:pPr>
              <w:spacing w:line="5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D6272A" w:rsidRDefault="00C639CE">
      <w:pPr>
        <w:tabs>
          <w:tab w:val="left" w:pos="4720"/>
        </w:tabs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注：最终奖项和名额设置视具体情况确定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ab/>
      </w:r>
    </w:p>
    <w:p w:rsidR="00D6272A" w:rsidRDefault="00C639CE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五、特别声明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参赛者应对其作品拥有独立、完整、明确、无争议的著作权。公开组的参赛作品若涉及本单位科研成果，须经单位同意并盖章；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硕博组的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参赛作品若涉及课题组科研成果，须经课题组主要负责人或导师同意并签字。</w:t>
      </w:r>
    </w:p>
    <w:p w:rsidR="00D6272A" w:rsidRDefault="00C639CE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参赛作品须保证不涉密且可公开。因作品引发的泄密问题，由参赛团队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参赛个人所在单位承担责任。</w:t>
      </w:r>
    </w:p>
    <w:p w:rsidR="00D6272A" w:rsidRDefault="00C639C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参赛者同意授予大赛组织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方作品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的传播权和使用权，便于大赛组织方对作品进行多种形式的宣传与推广。</w:t>
      </w:r>
    </w:p>
    <w:p w:rsidR="00D6272A" w:rsidRDefault="00C639CE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六、赛</w:t>
      </w:r>
      <w:proofErr w:type="gramStart"/>
      <w:r>
        <w:rPr>
          <w:rFonts w:ascii="黑体" w:eastAsia="黑体" w:hAnsi="黑体" w:hint="eastAsia"/>
          <w:sz w:val="32"/>
          <w:szCs w:val="32"/>
        </w:rPr>
        <w:t>务</w:t>
      </w:r>
      <w:proofErr w:type="gramEnd"/>
      <w:r>
        <w:rPr>
          <w:rFonts w:ascii="黑体" w:eastAsia="黑体" w:hAnsi="黑体" w:hint="eastAsia"/>
          <w:sz w:val="32"/>
          <w:szCs w:val="32"/>
        </w:rPr>
        <w:t>联系</w:t>
      </w:r>
    </w:p>
    <w:p w:rsidR="00D6272A" w:rsidRDefault="00C639CE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学部工作局：</w:t>
      </w:r>
    </w:p>
    <w:p w:rsidR="00D6272A" w:rsidRDefault="00C639CE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蕊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 xml:space="preserve">  010-59358090</w:t>
      </w:r>
    </w:p>
    <w:p w:rsidR="00D6272A" w:rsidRDefault="00C639CE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共青团中国科学院委员会：</w:t>
      </w:r>
    </w:p>
    <w:p w:rsidR="00D6272A" w:rsidRDefault="00C639CE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郑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璐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 xml:space="preserve">  010-82544381</w:t>
      </w:r>
    </w:p>
    <w:p w:rsidR="00D6272A" w:rsidRDefault="00C639CE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柏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玉洁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010-68597</w:t>
      </w:r>
      <w:r>
        <w:rPr>
          <w:rFonts w:ascii="Times New Roman" w:eastAsia="仿宋_GB2312" w:hAnsi="Times New Roman" w:hint="eastAsia"/>
          <w:sz w:val="32"/>
          <w:szCs w:val="32"/>
        </w:rPr>
        <w:t>735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</w:p>
    <w:p w:rsidR="00D6272A" w:rsidRDefault="00C639CE">
      <w:pPr>
        <w:pStyle w:val="a9"/>
        <w:shd w:val="clear" w:color="auto" w:fill="FFFFFF"/>
        <w:spacing w:beforeAutospacing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计算机网络信息中心：</w:t>
      </w:r>
    </w:p>
    <w:p w:rsidR="00D6272A" w:rsidRDefault="00C639CE">
      <w:pPr>
        <w:tabs>
          <w:tab w:val="left" w:pos="3405"/>
        </w:tabs>
        <w:spacing w:line="560" w:lineRule="exact"/>
        <w:ind w:leftChars="200" w:left="420" w:firstLineChars="68" w:firstLine="218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赵紫薇（公开组）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010-58812597</w:t>
      </w:r>
    </w:p>
    <w:p w:rsidR="00D6272A" w:rsidRDefault="00C639CE">
      <w:pPr>
        <w:tabs>
          <w:tab w:val="left" w:pos="3405"/>
        </w:tabs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温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暖（硕博组）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010-58812563</w:t>
      </w:r>
    </w:p>
    <w:p w:rsidR="00D6272A" w:rsidRDefault="00C639CE">
      <w:pPr>
        <w:tabs>
          <w:tab w:val="left" w:pos="4455"/>
        </w:tabs>
        <w:spacing w:line="560" w:lineRule="exact"/>
        <w:ind w:leftChars="200" w:left="420" w:firstLineChars="68" w:firstLine="218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徐震（技术咨询）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19974101974</w:t>
      </w:r>
    </w:p>
    <w:sectPr w:rsidR="00D6272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9CE" w:rsidRDefault="00C639CE">
      <w:r>
        <w:separator/>
      </w:r>
    </w:p>
  </w:endnote>
  <w:endnote w:type="continuationSeparator" w:id="0">
    <w:p w:rsidR="00C639CE" w:rsidRDefault="00C6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72A" w:rsidRDefault="00C639C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/>
                          <w:sdtContent>
                            <w:p w:rsidR="00D6272A" w:rsidRDefault="00C639CE">
                              <w:pPr>
                                <w:pStyle w:val="a5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D6272A" w:rsidRDefault="00D6272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Foo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 xml:space="preserve">7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D6272A" w:rsidRDefault="00D627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9CE" w:rsidRDefault="00C639CE">
      <w:r>
        <w:separator/>
      </w:r>
    </w:p>
  </w:footnote>
  <w:footnote w:type="continuationSeparator" w:id="0">
    <w:p w:rsidR="00C639CE" w:rsidRDefault="00C6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BB6"/>
    <w:multiLevelType w:val="singleLevel"/>
    <w:tmpl w:val="F140ADF8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F6A0DDC"/>
    <w:multiLevelType w:val="multilevel"/>
    <w:tmpl w:val="A3B628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66B1242"/>
    <w:multiLevelType w:val="multilevel"/>
    <w:tmpl w:val="5B203B4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F3B49B7"/>
    <w:multiLevelType w:val="singleLevel"/>
    <w:tmpl w:val="5CAE1DA8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oNotTrackMoves/>
  <w:defaultTabStop w:val="420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xZjMyODE0NjdiNDI1MTZlYzliMDA1ODE2MzYyMTAifQ=="/>
  </w:docVars>
  <w:rsids>
    <w:rsidRoot w:val="00D6272A"/>
    <w:rsid w:val="006E204D"/>
    <w:rsid w:val="00C639CE"/>
    <w:rsid w:val="00D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DFB08-4336-45C3-9026-6755653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autoRedefine/>
    <w:uiPriority w:val="99"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21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12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BD5C0915B8B140D0917E605BDA064363_13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034E8-1F08-4B57-8131-4B51D8B226A2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NTKO</cp:lastModifiedBy>
  <cp:revision>2</cp:revision>
  <cp:lastPrinted>2024-10-10T08:56:00Z</cp:lastPrinted>
  <dcterms:created xsi:type="dcterms:W3CDTF">2024-10-17T11:38:00Z</dcterms:created>
  <dcterms:modified xsi:type="dcterms:W3CDTF">2024-10-17T11:38:00Z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BD5C0915B8B140D0917E605BDA064363_13</vt:lpwstr>
  </property>
</Properties>
</file>