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72" w:rsidRPr="003A76E8" w:rsidRDefault="003A4D11" w:rsidP="003A4D11">
      <w:pPr>
        <w:spacing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76E8">
        <w:rPr>
          <w:rFonts w:ascii="Times New Roman" w:hAnsi="Times New Roman" w:cs="Times New Roman"/>
          <w:b/>
          <w:sz w:val="32"/>
          <w:szCs w:val="32"/>
        </w:rPr>
        <w:t>国家自然科学基金项目</w:t>
      </w:r>
      <w:r w:rsidR="00B253C1" w:rsidRPr="003A76E8">
        <w:rPr>
          <w:rFonts w:ascii="Times New Roman" w:hAnsi="Times New Roman" w:cs="Times New Roman"/>
          <w:b/>
          <w:sz w:val="32"/>
          <w:szCs w:val="32"/>
        </w:rPr>
        <w:t>决算预审</w:t>
      </w:r>
      <w:r w:rsidR="0020441B" w:rsidRPr="003A76E8">
        <w:rPr>
          <w:rFonts w:ascii="Times New Roman" w:hAnsi="Times New Roman" w:cs="Times New Roman"/>
          <w:b/>
          <w:sz w:val="32"/>
          <w:szCs w:val="32"/>
        </w:rPr>
        <w:t>表</w:t>
      </w:r>
      <w:r w:rsidR="002A7760" w:rsidRPr="003A76E8">
        <w:rPr>
          <w:rFonts w:ascii="Times New Roman" w:hAnsi="Times New Roman" w:cs="Times New Roman"/>
          <w:b/>
          <w:sz w:val="32"/>
          <w:szCs w:val="32"/>
        </w:rPr>
        <w:t>（</w:t>
      </w:r>
      <w:r w:rsidR="00DA3D8E" w:rsidRPr="003A76E8">
        <w:rPr>
          <w:rFonts w:ascii="Times New Roman" w:hAnsi="Times New Roman" w:cs="Times New Roman"/>
          <w:b/>
          <w:sz w:val="32"/>
          <w:szCs w:val="32"/>
        </w:rPr>
        <w:t>2016</w:t>
      </w:r>
      <w:r w:rsidR="002A7760" w:rsidRPr="003A76E8">
        <w:rPr>
          <w:rFonts w:ascii="Times New Roman" w:hAnsi="Times New Roman" w:cs="Times New Roman"/>
          <w:b/>
          <w:sz w:val="32"/>
          <w:szCs w:val="32"/>
        </w:rPr>
        <w:t>版）</w:t>
      </w:r>
    </w:p>
    <w:p w:rsidR="00401A0B" w:rsidRPr="003A76E8" w:rsidRDefault="003A4D11" w:rsidP="00020C7B">
      <w:pPr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3A76E8">
        <w:rPr>
          <w:rFonts w:ascii="Times New Roman" w:hAnsi="Times New Roman" w:cs="Times New Roman"/>
          <w:b/>
          <w:sz w:val="24"/>
          <w:szCs w:val="24"/>
        </w:rPr>
        <w:t>表</w:t>
      </w:r>
      <w:r w:rsidRPr="003A76E8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B253C1" w:rsidRPr="003A76E8">
        <w:rPr>
          <w:rFonts w:ascii="Times New Roman" w:hAnsi="Times New Roman" w:cs="Times New Roman"/>
          <w:b/>
          <w:sz w:val="24"/>
          <w:szCs w:val="24"/>
        </w:rPr>
        <w:t>项目资金决算</w:t>
      </w:r>
      <w:r w:rsidRPr="003A76E8">
        <w:rPr>
          <w:rFonts w:ascii="Times New Roman" w:hAnsi="Times New Roman" w:cs="Times New Roman"/>
          <w:b/>
          <w:sz w:val="24"/>
          <w:szCs w:val="24"/>
        </w:rPr>
        <w:t>表</w:t>
      </w:r>
      <w:r w:rsidR="001378E5" w:rsidRPr="003A76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Style w:val="a3"/>
        <w:tblW w:w="14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75"/>
        <w:gridCol w:w="4575"/>
      </w:tblGrid>
      <w:tr w:rsidR="00AF685C" w:rsidRPr="003A76E8" w:rsidTr="00BC11B0">
        <w:tc>
          <w:tcPr>
            <w:tcW w:w="4928" w:type="dxa"/>
          </w:tcPr>
          <w:p w:rsidR="00AF685C" w:rsidRPr="003A76E8" w:rsidRDefault="00AF685C" w:rsidP="00E302D2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9"/>
            <w:bookmarkStart w:id="1" w:name="OLE_LINK20"/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项目批准号：</w:t>
            </w:r>
          </w:p>
        </w:tc>
        <w:tc>
          <w:tcPr>
            <w:tcW w:w="4575" w:type="dxa"/>
          </w:tcPr>
          <w:p w:rsidR="00AF685C" w:rsidRPr="003A76E8" w:rsidRDefault="00AF685C" w:rsidP="00E302D2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项目负责人：</w:t>
            </w:r>
          </w:p>
        </w:tc>
        <w:tc>
          <w:tcPr>
            <w:tcW w:w="4575" w:type="dxa"/>
          </w:tcPr>
          <w:p w:rsidR="00AF685C" w:rsidRPr="003A76E8" w:rsidRDefault="00AF685C" w:rsidP="00AF685C">
            <w:pPr>
              <w:spacing w:line="360" w:lineRule="exact"/>
              <w:ind w:leftChars="267" w:left="561" w:firstLineChars="945" w:firstLine="226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单位：万元</w:t>
            </w:r>
          </w:p>
        </w:tc>
      </w:tr>
      <w:tr w:rsidR="00B23DAC" w:rsidRPr="003A76E8" w:rsidTr="00AF685C">
        <w:tc>
          <w:tcPr>
            <w:tcW w:w="14078" w:type="dxa"/>
            <w:gridSpan w:val="3"/>
          </w:tcPr>
          <w:p w:rsidR="00B23DAC" w:rsidRPr="003A76E8" w:rsidRDefault="00B23DAC" w:rsidP="00E302D2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项目名称：</w:t>
            </w:r>
          </w:p>
        </w:tc>
      </w:tr>
      <w:bookmarkEnd w:id="0"/>
      <w:bookmarkEnd w:id="1"/>
    </w:tbl>
    <w:p w:rsidR="00B23DAC" w:rsidRPr="003A76E8" w:rsidRDefault="00B23DAC" w:rsidP="0027028A">
      <w:pPr>
        <w:spacing w:line="2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"/>
        <w:gridCol w:w="4093"/>
        <w:gridCol w:w="1469"/>
        <w:gridCol w:w="1508"/>
        <w:gridCol w:w="1843"/>
        <w:gridCol w:w="1563"/>
        <w:gridCol w:w="1595"/>
        <w:gridCol w:w="2141"/>
      </w:tblGrid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科目名称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预算数</w:t>
            </w:r>
          </w:p>
        </w:tc>
        <w:tc>
          <w:tcPr>
            <w:tcW w:w="15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累计支出数</w:t>
            </w:r>
          </w:p>
        </w:tc>
        <w:tc>
          <w:tcPr>
            <w:tcW w:w="15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结余数</w:t>
            </w:r>
          </w:p>
        </w:tc>
        <w:tc>
          <w:tcPr>
            <w:tcW w:w="2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76E8" w:rsidRDefault="003A76E8" w:rsidP="003A76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备注</w:t>
            </w:r>
          </w:p>
          <w:p w:rsidR="0036224B" w:rsidRPr="0036224B" w:rsidRDefault="0036224B" w:rsidP="003A76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24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（决算截至结题当年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62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36224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月</w:t>
            </w:r>
            <w:r w:rsidRPr="00362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Pr="0036224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日）</w:t>
            </w: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批准预算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预算调整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调整</w:t>
            </w:r>
            <w:proofErr w:type="gramStart"/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后预算</w:t>
            </w:r>
            <w:proofErr w:type="gramEnd"/>
          </w:p>
        </w:tc>
        <w:tc>
          <w:tcPr>
            <w:tcW w:w="15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2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sz w:val="20"/>
                <w:szCs w:val="20"/>
              </w:rPr>
              <w:t>合</w:t>
            </w:r>
            <w:r w:rsidRPr="003A7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3A76E8">
              <w:rPr>
                <w:rFonts w:ascii="Times New Roman" w:hAnsi="Times New Roman" w:cs="Times New Roman"/>
                <w:b/>
                <w:sz w:val="20"/>
                <w:szCs w:val="20"/>
              </w:rPr>
              <w:t>计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6224B" w:rsidRDefault="0036224B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4B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各项</w:t>
            </w:r>
            <w:r w:rsidRPr="0036224B">
              <w:rPr>
                <w:rFonts w:ascii="Times New Roman" w:hAnsi="Times New Roman" w:cs="Times New Roman"/>
                <w:b/>
                <w:sz w:val="20"/>
                <w:szCs w:val="20"/>
              </w:rPr>
              <w:t>合计不得为空</w:t>
            </w:r>
          </w:p>
        </w:tc>
      </w:tr>
      <w:tr w:rsidR="0040027F" w:rsidRPr="003A76E8" w:rsidTr="0047689C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、设备费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027F" w:rsidRPr="0036224B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OLE_LINK18"/>
            <w:r w:rsidRPr="0040027F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不可超出预算</w:t>
            </w:r>
            <w:bookmarkEnd w:id="2"/>
          </w:p>
        </w:tc>
      </w:tr>
      <w:tr w:rsidR="0040027F" w:rsidRPr="003A76E8" w:rsidTr="0047689C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）设备购置费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027F" w:rsidRPr="0036224B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27F" w:rsidRPr="003A76E8" w:rsidTr="0047689C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）设备试制费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027F" w:rsidRPr="0036224B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27F" w:rsidRPr="003A76E8" w:rsidTr="0047689C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）设备改造与租赁费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6224B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、材料费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6224B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、测试化验加工费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6224B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、燃料动力费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6224B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、差旅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会议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国际合作与交流费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6224B" w:rsidRDefault="006C56B7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6B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不可超出</w:t>
            </w:r>
            <w:r w:rsidR="00034BE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三项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合计</w:t>
            </w:r>
            <w:r w:rsidRPr="006C56B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预算</w:t>
            </w: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、出版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文献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信息传播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知识产权事务费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6224B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、劳务费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6224B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、专家咨询费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6224B" w:rsidRDefault="0096724F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24F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2014</w:t>
            </w:r>
            <w:r w:rsidRPr="0096724F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年及以前</w:t>
            </w:r>
            <w:r w:rsidR="006C56B7" w:rsidRPr="006C56B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批准项目无此预算</w:t>
            </w:r>
            <w:r w:rsidR="006C56B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，</w:t>
            </w:r>
            <w:r w:rsidR="006C56B7">
              <w:rPr>
                <w:rFonts w:ascii="Times New Roman" w:hAnsi="Times New Roman" w:cs="Times New Roman"/>
                <w:b/>
                <w:sz w:val="20"/>
                <w:szCs w:val="20"/>
              </w:rPr>
              <w:t>不可支出</w:t>
            </w: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、其他支出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6224B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、管理费（</w:t>
            </w:r>
            <w:bookmarkStart w:id="3" w:name="OLE_LINK21"/>
            <w:bookmarkStart w:id="4" w:name="OLE_LINK22"/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年及以前</w:t>
            </w:r>
            <w:bookmarkEnd w:id="3"/>
            <w:bookmarkEnd w:id="4"/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批准项目）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6224B" w:rsidRDefault="006C56B7" w:rsidP="006C56B7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不可超出预算</w:t>
            </w:r>
          </w:p>
        </w:tc>
      </w:tr>
      <w:tr w:rsidR="003B3D8E" w:rsidRPr="003A76E8" w:rsidTr="0036224B">
        <w:trPr>
          <w:cantSplit/>
          <w:trHeight w:val="1206"/>
          <w:jc w:val="center"/>
        </w:trPr>
        <w:tc>
          <w:tcPr>
            <w:tcW w:w="4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8E" w:rsidRPr="003A76E8" w:rsidRDefault="00864F81" w:rsidP="00864F81">
            <w:pPr>
              <w:autoSpaceDE w:val="0"/>
              <w:autoSpaceDN w:val="0"/>
              <w:ind w:firstLineChars="100" w:firstLine="24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sz w:val="24"/>
                <w:szCs w:val="24"/>
              </w:rPr>
              <w:t>项目负责人（签字）：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8E" w:rsidRPr="00864F81" w:rsidRDefault="006D6174" w:rsidP="006D6174">
            <w:pPr>
              <w:autoSpaceDE w:val="0"/>
              <w:autoSpaceDN w:val="0"/>
              <w:ind w:leftChars="-1" w:left="-2" w:firstLine="1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6D6174"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预算调整是指上报基金委并经批准的重大调整、或经依托单位审核批准的科目</w:t>
            </w:r>
            <w:proofErr w:type="gramStart"/>
            <w:r w:rsidRPr="006D6174"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间预算</w:t>
            </w:r>
            <w:proofErr w:type="gramEnd"/>
            <w:r w:rsidRPr="006D6174"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调整。内容与金额须与已获批准的预算调整申请表完全一致。</w:t>
            </w:r>
          </w:p>
        </w:tc>
        <w:tc>
          <w:tcPr>
            <w:tcW w:w="5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8E" w:rsidRPr="003A76E8" w:rsidRDefault="00864F81" w:rsidP="00864F81">
            <w:pPr>
              <w:autoSpaceDE w:val="0"/>
              <w:autoSpaceDN w:val="0"/>
              <w:ind w:firstLineChars="51" w:firstLine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财务处决算审核：</w:t>
            </w:r>
          </w:p>
        </w:tc>
      </w:tr>
    </w:tbl>
    <w:p w:rsidR="003A76E8" w:rsidRDefault="003A76E8" w:rsidP="00F85AF3">
      <w:pPr>
        <w:ind w:leftChars="-270" w:rightChars="-238" w:right="-500" w:hangingChars="270" w:hanging="567"/>
        <w:jc w:val="left"/>
        <w:rPr>
          <w:rFonts w:ascii="Times New Roman" w:hAnsi="Times New Roman" w:cs="Times New Roman"/>
          <w:szCs w:val="21"/>
        </w:rPr>
      </w:pPr>
    </w:p>
    <w:p w:rsidR="0096724F" w:rsidRPr="0096724F" w:rsidRDefault="006D6174" w:rsidP="00F85AF3">
      <w:pPr>
        <w:ind w:leftChars="-260" w:hangingChars="260" w:hanging="546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注：</w:t>
      </w:r>
      <w:r>
        <w:rPr>
          <w:rFonts w:ascii="Times New Roman" w:hAnsi="Times New Roman" w:cs="Times New Roman" w:hint="eastAsia"/>
          <w:szCs w:val="21"/>
        </w:rPr>
        <w:t>1</w:t>
      </w:r>
      <w:r w:rsidR="0096724F">
        <w:rPr>
          <w:rFonts w:ascii="Times New Roman" w:hAnsi="Times New Roman" w:cs="Times New Roman" w:hint="eastAsia"/>
          <w:szCs w:val="21"/>
        </w:rPr>
        <w:t xml:space="preserve">. </w:t>
      </w:r>
      <w:r w:rsidR="0096724F" w:rsidRPr="0096724F">
        <w:rPr>
          <w:rFonts w:ascii="Times New Roman" w:hAnsi="Times New Roman" w:cs="Times New Roman" w:hint="eastAsia"/>
          <w:szCs w:val="21"/>
        </w:rPr>
        <w:t>2014</w:t>
      </w:r>
      <w:r w:rsidR="0096724F" w:rsidRPr="0096724F">
        <w:rPr>
          <w:rFonts w:ascii="Times New Roman" w:hAnsi="Times New Roman" w:cs="Times New Roman" w:hint="eastAsia"/>
          <w:szCs w:val="21"/>
        </w:rPr>
        <w:t>年以前（含</w:t>
      </w:r>
      <w:r w:rsidR="0096724F" w:rsidRPr="0096724F">
        <w:rPr>
          <w:rFonts w:ascii="Times New Roman" w:hAnsi="Times New Roman" w:cs="Times New Roman" w:hint="eastAsia"/>
          <w:szCs w:val="21"/>
        </w:rPr>
        <w:t>2014</w:t>
      </w:r>
      <w:r w:rsidR="0096724F" w:rsidRPr="0096724F">
        <w:rPr>
          <w:rFonts w:ascii="Times New Roman" w:hAnsi="Times New Roman" w:cs="Times New Roman" w:hint="eastAsia"/>
          <w:szCs w:val="21"/>
        </w:rPr>
        <w:t>年）批准的资助项目填报决算时，按照“国家自然科学基金项目资金决算表编制说明”相关要求完成新旧科目衔接后再进行填报。</w:t>
      </w:r>
    </w:p>
    <w:p w:rsidR="006D6174" w:rsidRPr="00864F81" w:rsidRDefault="006D6174" w:rsidP="00F85AF3">
      <w:pPr>
        <w:ind w:leftChars="-67" w:left="-141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 w:rsidR="0096724F" w:rsidRPr="0096724F">
        <w:rPr>
          <w:rFonts w:ascii="Times New Roman" w:hAnsi="Times New Roman" w:cs="Times New Roman" w:hint="eastAsia"/>
          <w:szCs w:val="21"/>
        </w:rPr>
        <w:t xml:space="preserve">. </w:t>
      </w:r>
      <w:r w:rsidR="0096724F" w:rsidRPr="0096724F">
        <w:rPr>
          <w:rFonts w:ascii="Times New Roman" w:hAnsi="Times New Roman" w:cs="Times New Roman" w:hint="eastAsia"/>
          <w:szCs w:val="21"/>
        </w:rPr>
        <w:t>决算数据以“万元”为单位，精确到小数点后面两位。</w:t>
      </w:r>
      <w:r w:rsidR="004A2DDC">
        <w:rPr>
          <w:rFonts w:ascii="Times New Roman" w:hAnsi="Times New Roman" w:cs="Times New Roman" w:hint="eastAsia"/>
          <w:szCs w:val="21"/>
        </w:rPr>
        <w:t xml:space="preserve">3. </w:t>
      </w:r>
      <w:r w:rsidR="001A5C76">
        <w:rPr>
          <w:rFonts w:ascii="Times New Roman" w:hAnsi="Times New Roman" w:cs="Times New Roman" w:hint="eastAsia"/>
          <w:szCs w:val="21"/>
        </w:rPr>
        <w:t>决算</w:t>
      </w:r>
      <w:bookmarkStart w:id="5" w:name="_GoBack"/>
      <w:bookmarkEnd w:id="5"/>
      <w:r w:rsidR="004A2DDC">
        <w:rPr>
          <w:rFonts w:ascii="Times New Roman" w:hAnsi="Times New Roman" w:cs="Times New Roman"/>
          <w:szCs w:val="21"/>
        </w:rPr>
        <w:t>预审表请双面打印。</w:t>
      </w:r>
    </w:p>
    <w:p w:rsidR="00F1378A" w:rsidRPr="003A76E8" w:rsidRDefault="00F1378A" w:rsidP="006225AF">
      <w:pPr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3A76E8">
        <w:rPr>
          <w:rFonts w:ascii="Times New Roman" w:hAnsi="Times New Roman" w:cs="Times New Roman"/>
          <w:b/>
          <w:sz w:val="24"/>
          <w:szCs w:val="24"/>
        </w:rPr>
        <w:lastRenderedPageBreak/>
        <w:t>表</w:t>
      </w:r>
      <w:r w:rsidRPr="003A76E8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67C9E" w:rsidRPr="003A76E8">
        <w:rPr>
          <w:rFonts w:ascii="Times New Roman" w:hAnsi="Times New Roman" w:cs="Times New Roman"/>
          <w:b/>
          <w:sz w:val="24"/>
          <w:szCs w:val="24"/>
        </w:rPr>
        <w:t>决算说明书</w:t>
      </w:r>
      <w:r w:rsidR="00BA2E57" w:rsidRPr="003A76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tbl>
      <w:tblPr>
        <w:tblStyle w:val="a3"/>
        <w:tblW w:w="14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75"/>
        <w:gridCol w:w="4575"/>
      </w:tblGrid>
      <w:tr w:rsidR="00020C7B" w:rsidRPr="003A76E8" w:rsidTr="00A57815">
        <w:tc>
          <w:tcPr>
            <w:tcW w:w="4928" w:type="dxa"/>
          </w:tcPr>
          <w:p w:rsidR="00020C7B" w:rsidRPr="003A76E8" w:rsidRDefault="00020C7B" w:rsidP="00A57815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项目批准号：</w:t>
            </w:r>
          </w:p>
        </w:tc>
        <w:tc>
          <w:tcPr>
            <w:tcW w:w="4575" w:type="dxa"/>
          </w:tcPr>
          <w:p w:rsidR="00020C7B" w:rsidRPr="003A76E8" w:rsidRDefault="00020C7B" w:rsidP="00A57815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项目负责人：</w:t>
            </w:r>
          </w:p>
        </w:tc>
        <w:tc>
          <w:tcPr>
            <w:tcW w:w="4575" w:type="dxa"/>
          </w:tcPr>
          <w:p w:rsidR="00020C7B" w:rsidRPr="003A76E8" w:rsidRDefault="00020C7B" w:rsidP="00A57815">
            <w:pPr>
              <w:spacing w:line="360" w:lineRule="exact"/>
              <w:ind w:leftChars="267" w:left="561" w:firstLineChars="945" w:firstLine="226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单位：万元</w:t>
            </w:r>
          </w:p>
        </w:tc>
      </w:tr>
      <w:tr w:rsidR="00020C7B" w:rsidRPr="003A76E8" w:rsidTr="00A57815">
        <w:tc>
          <w:tcPr>
            <w:tcW w:w="14078" w:type="dxa"/>
            <w:gridSpan w:val="3"/>
          </w:tcPr>
          <w:p w:rsidR="00020C7B" w:rsidRPr="003A76E8" w:rsidRDefault="00020C7B" w:rsidP="00A57815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项目名称：</w:t>
            </w:r>
          </w:p>
        </w:tc>
      </w:tr>
    </w:tbl>
    <w:p w:rsidR="00020C7B" w:rsidRDefault="00020C7B" w:rsidP="0027028A">
      <w:pPr>
        <w:spacing w:line="2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12"/>
      </w:tblGrid>
      <w:tr w:rsidR="00892DEB" w:rsidTr="00890D09">
        <w:trPr>
          <w:cantSplit/>
          <w:trHeight w:val="8198"/>
          <w:jc w:val="center"/>
        </w:trPr>
        <w:tc>
          <w:tcPr>
            <w:tcW w:w="14712" w:type="dxa"/>
          </w:tcPr>
          <w:p w:rsidR="00892DEB" w:rsidRDefault="00892DEB" w:rsidP="00A57815">
            <w:pPr>
              <w:autoSpaceDE w:val="0"/>
              <w:autoSpaceDN w:val="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（请说明项目预算的调整及执行情况、合作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</w:rPr>
              <w:t>研究外拨资金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</w:rPr>
              <w:t>情况、单价10万元以上的设备名称及使用情况、资金管理和使用过程中遇到的问题及建议，以及其他需要说明的事项，可根据需要增加页数。）</w:t>
            </w:r>
          </w:p>
          <w:p w:rsidR="00892DEB" w:rsidRPr="004B7FA0" w:rsidRDefault="00892DEB" w:rsidP="00A57815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szCs w:val="21"/>
              </w:rPr>
            </w:pPr>
          </w:p>
          <w:p w:rsidR="009F56B8" w:rsidRPr="004B7FA0" w:rsidRDefault="00C10BFC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请注意</w:t>
            </w:r>
            <w:r w:rsidR="009F56B8"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按照要求的内容提纲分段撰写</w:t>
            </w: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（提交</w:t>
            </w:r>
            <w:r w:rsidRPr="004B7FA0">
              <w:rPr>
                <w:rFonts w:asciiTheme="minorEastAsia" w:hAnsiTheme="minorEastAsia"/>
                <w:b/>
                <w:color w:val="FF0000"/>
                <w:szCs w:val="21"/>
              </w:rPr>
              <w:t>材料</w:t>
            </w:r>
            <w:r w:rsidR="00BF0ED6"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时</w:t>
            </w: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请</w:t>
            </w:r>
            <w:r w:rsidRPr="004B7FA0">
              <w:rPr>
                <w:rFonts w:asciiTheme="minorEastAsia" w:hAnsiTheme="minorEastAsia"/>
                <w:b/>
                <w:color w:val="FF0000"/>
                <w:szCs w:val="21"/>
              </w:rPr>
              <w:t>删去红色说明文字</w:t>
            </w: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）</w:t>
            </w:r>
            <w:r w:rsidR="009F56B8"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：</w:t>
            </w:r>
          </w:p>
          <w:p w:rsidR="009F56B8" w:rsidRPr="004B7FA0" w:rsidRDefault="009F56B8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一、预算调整及执行情况说明</w:t>
            </w:r>
          </w:p>
          <w:p w:rsidR="009F56B8" w:rsidRPr="004B7FA0" w:rsidRDefault="009F56B8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1. 请注意与经依托单位审核批准的预算调整一致，首句需注明，“经单位审核批准，作如下科目间预算调整：。。。”</w:t>
            </w:r>
          </w:p>
          <w:p w:rsidR="009F56B8" w:rsidRPr="004B7FA0" w:rsidRDefault="009F56B8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2. 项目收、支、</w:t>
            </w:r>
            <w:proofErr w:type="gramStart"/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余金额</w:t>
            </w:r>
            <w:proofErr w:type="gramEnd"/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情况说明、对各科目支出情况作必要说明。</w:t>
            </w:r>
          </w:p>
          <w:p w:rsidR="009F56B8" w:rsidRPr="004B7FA0" w:rsidRDefault="009F56B8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二、合作</w:t>
            </w:r>
            <w:proofErr w:type="gramStart"/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研究外拨资金</w:t>
            </w:r>
            <w:proofErr w:type="gramEnd"/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情况（如有）</w:t>
            </w:r>
          </w:p>
          <w:p w:rsidR="009F56B8" w:rsidRPr="004B7FA0" w:rsidRDefault="009F56B8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三、单价10万以上设备名称及使用说明（如有）</w:t>
            </w:r>
          </w:p>
          <w:p w:rsidR="009F56B8" w:rsidRPr="004B7FA0" w:rsidRDefault="009F56B8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四、自筹资金落实情况（如有）</w:t>
            </w:r>
          </w:p>
          <w:p w:rsidR="009F56B8" w:rsidRPr="004B7FA0" w:rsidRDefault="009F56B8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五、资金使用和管理过程中遇到的问题及建议</w:t>
            </w:r>
          </w:p>
          <w:p w:rsidR="009F56B8" w:rsidRPr="004B7FA0" w:rsidRDefault="009F56B8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六、其他需要说明的事项</w:t>
            </w:r>
          </w:p>
          <w:p w:rsidR="00892DEB" w:rsidRPr="004B7FA0" w:rsidRDefault="009F56B8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1. 请对结余资金的使用分科目做大致规划。</w:t>
            </w:r>
          </w:p>
          <w:p w:rsidR="009F56B8" w:rsidRPr="004B7FA0" w:rsidRDefault="009F56B8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2. 其他</w:t>
            </w:r>
            <w:r w:rsidRPr="004B7FA0">
              <w:rPr>
                <w:rFonts w:asciiTheme="minorEastAsia" w:hAnsiTheme="minorEastAsia"/>
                <w:b/>
                <w:color w:val="FF0000"/>
                <w:szCs w:val="21"/>
              </w:rPr>
              <w:t>说明</w:t>
            </w:r>
            <w:r w:rsidR="00E546F4"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（如有）</w:t>
            </w:r>
            <w:r w:rsidRPr="004B7FA0">
              <w:rPr>
                <w:rFonts w:asciiTheme="minorEastAsia" w:hAnsiTheme="minorEastAsia"/>
                <w:b/>
                <w:color w:val="FF0000"/>
                <w:szCs w:val="21"/>
              </w:rPr>
              <w:t>。</w:t>
            </w:r>
          </w:p>
          <w:p w:rsidR="00892DEB" w:rsidRDefault="00892DEB" w:rsidP="00892DEB">
            <w:pPr>
              <w:autoSpaceDE w:val="0"/>
              <w:autoSpaceDN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20C7B" w:rsidRDefault="00890D09" w:rsidP="004A2DDC">
      <w:pPr>
        <w:ind w:leftChars="-174" w:left="-2" w:rightChars="-185" w:right="-388" w:hangingChars="173" w:hanging="363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注：</w:t>
      </w:r>
      <w:r w:rsidR="004A2DDC">
        <w:rPr>
          <w:rFonts w:ascii="Times New Roman" w:hAnsi="Times New Roman" w:cs="Times New Roman" w:hint="eastAsia"/>
          <w:szCs w:val="21"/>
        </w:rPr>
        <w:t xml:space="preserve">1. </w:t>
      </w:r>
      <w:r w:rsidRPr="00890D09">
        <w:rPr>
          <w:rFonts w:ascii="Times New Roman" w:hAnsi="Times New Roman" w:cs="Times New Roman" w:hint="eastAsia"/>
          <w:szCs w:val="21"/>
        </w:rPr>
        <w:t>决算数据以“万元”为单位，精确到小数点后面两位。各类标准或单价以“元”为单位，精确到个位。外币需按人民银行公布的即期汇率折合成人民币。</w:t>
      </w:r>
    </w:p>
    <w:p w:rsidR="004A2DDC" w:rsidRPr="00890D09" w:rsidRDefault="004A2DDC" w:rsidP="004A2DDC">
      <w:pPr>
        <w:ind w:leftChars="19" w:left="40" w:rightChars="-185" w:right="-388" w:firstLine="2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2. </w:t>
      </w:r>
      <w:r w:rsidR="001A5C76">
        <w:rPr>
          <w:rFonts w:ascii="Times New Roman" w:hAnsi="Times New Roman" w:cs="Times New Roman" w:hint="eastAsia"/>
          <w:szCs w:val="21"/>
        </w:rPr>
        <w:t>决算</w:t>
      </w:r>
      <w:proofErr w:type="gramStart"/>
      <w:r>
        <w:rPr>
          <w:rFonts w:ascii="Times New Roman" w:hAnsi="Times New Roman" w:cs="Times New Roman"/>
          <w:szCs w:val="21"/>
        </w:rPr>
        <w:t>预审表请双面</w:t>
      </w:r>
      <w:proofErr w:type="gramEnd"/>
      <w:r>
        <w:rPr>
          <w:rFonts w:ascii="Times New Roman" w:hAnsi="Times New Roman" w:cs="Times New Roman"/>
          <w:szCs w:val="21"/>
        </w:rPr>
        <w:t>打印。</w:t>
      </w:r>
    </w:p>
    <w:sectPr w:rsidR="004A2DDC" w:rsidRPr="00890D09" w:rsidSect="003B3D8E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7B"/>
    <w:rsid w:val="00002E06"/>
    <w:rsid w:val="0001058C"/>
    <w:rsid w:val="00020C7B"/>
    <w:rsid w:val="00034BEA"/>
    <w:rsid w:val="00081340"/>
    <w:rsid w:val="00093B61"/>
    <w:rsid w:val="00097E72"/>
    <w:rsid w:val="001079B6"/>
    <w:rsid w:val="00120230"/>
    <w:rsid w:val="001378E5"/>
    <w:rsid w:val="00171E7B"/>
    <w:rsid w:val="001A5C76"/>
    <w:rsid w:val="001B18F5"/>
    <w:rsid w:val="001C04D2"/>
    <w:rsid w:val="001E5084"/>
    <w:rsid w:val="001F2F02"/>
    <w:rsid w:val="0020441B"/>
    <w:rsid w:val="00220145"/>
    <w:rsid w:val="0027028A"/>
    <w:rsid w:val="002807B3"/>
    <w:rsid w:val="002A7760"/>
    <w:rsid w:val="0030038F"/>
    <w:rsid w:val="0036224B"/>
    <w:rsid w:val="003A4D11"/>
    <w:rsid w:val="003A76E8"/>
    <w:rsid w:val="003B3D8E"/>
    <w:rsid w:val="003F3169"/>
    <w:rsid w:val="0040027F"/>
    <w:rsid w:val="00401A0B"/>
    <w:rsid w:val="004A2DDC"/>
    <w:rsid w:val="004A62EE"/>
    <w:rsid w:val="004B7FA0"/>
    <w:rsid w:val="00503A57"/>
    <w:rsid w:val="00517408"/>
    <w:rsid w:val="00522B0E"/>
    <w:rsid w:val="006225AF"/>
    <w:rsid w:val="006307B9"/>
    <w:rsid w:val="006A7F36"/>
    <w:rsid w:val="006C56B7"/>
    <w:rsid w:val="006D1290"/>
    <w:rsid w:val="006D6174"/>
    <w:rsid w:val="0072113C"/>
    <w:rsid w:val="007248A9"/>
    <w:rsid w:val="0079524B"/>
    <w:rsid w:val="007D5C24"/>
    <w:rsid w:val="007E5D0E"/>
    <w:rsid w:val="007E6597"/>
    <w:rsid w:val="007E7DF1"/>
    <w:rsid w:val="00864F81"/>
    <w:rsid w:val="00867C9E"/>
    <w:rsid w:val="008819A7"/>
    <w:rsid w:val="008865AE"/>
    <w:rsid w:val="00890D09"/>
    <w:rsid w:val="00892DEB"/>
    <w:rsid w:val="008C7B79"/>
    <w:rsid w:val="00931B8E"/>
    <w:rsid w:val="00940D4C"/>
    <w:rsid w:val="0096724F"/>
    <w:rsid w:val="0098577C"/>
    <w:rsid w:val="009918E9"/>
    <w:rsid w:val="009A18B2"/>
    <w:rsid w:val="009F56B8"/>
    <w:rsid w:val="00A529E2"/>
    <w:rsid w:val="00AD7240"/>
    <w:rsid w:val="00AF685C"/>
    <w:rsid w:val="00B15D4D"/>
    <w:rsid w:val="00B23DAC"/>
    <w:rsid w:val="00B253C1"/>
    <w:rsid w:val="00B31FFB"/>
    <w:rsid w:val="00B46F00"/>
    <w:rsid w:val="00B51549"/>
    <w:rsid w:val="00BA2E57"/>
    <w:rsid w:val="00BD055D"/>
    <w:rsid w:val="00BD1651"/>
    <w:rsid w:val="00BF0ED6"/>
    <w:rsid w:val="00C10BFC"/>
    <w:rsid w:val="00C8209F"/>
    <w:rsid w:val="00CA5C83"/>
    <w:rsid w:val="00D077A6"/>
    <w:rsid w:val="00D232F1"/>
    <w:rsid w:val="00D65527"/>
    <w:rsid w:val="00DA3D8E"/>
    <w:rsid w:val="00DB765F"/>
    <w:rsid w:val="00E4772D"/>
    <w:rsid w:val="00E546F4"/>
    <w:rsid w:val="00E74F8F"/>
    <w:rsid w:val="00EA0320"/>
    <w:rsid w:val="00ED3BE4"/>
    <w:rsid w:val="00EE3623"/>
    <w:rsid w:val="00F1378A"/>
    <w:rsid w:val="00F43F16"/>
    <w:rsid w:val="00F45BA5"/>
    <w:rsid w:val="00F85AF3"/>
    <w:rsid w:val="00FA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4A59CC-529D-4A0A-95E3-912DEA45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B7F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B7F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F20EF-D5D5-469C-8167-564D1B67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187</Words>
  <Characters>1067</Characters>
  <Application>Microsoft Office Word</Application>
  <DocSecurity>0</DocSecurity>
  <Lines>8</Lines>
  <Paragraphs>2</Paragraphs>
  <ScaleCrop>false</ScaleCrop>
  <Company>Toshiba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罗莎</dc:creator>
  <cp:keywords/>
  <dc:description/>
  <cp:lastModifiedBy>罗莎</cp:lastModifiedBy>
  <cp:revision>89</cp:revision>
  <cp:lastPrinted>2017-01-05T12:52:00Z</cp:lastPrinted>
  <dcterms:created xsi:type="dcterms:W3CDTF">2016-01-14T05:45:00Z</dcterms:created>
  <dcterms:modified xsi:type="dcterms:W3CDTF">2017-01-05T13:17:00Z</dcterms:modified>
</cp:coreProperties>
</file>