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28" w:rsidRDefault="00B27128" w:rsidP="00B27128">
      <w:pPr>
        <w:spacing w:before="100" w:beforeAutospacing="1" w:after="100" w:afterAutospacing="1"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"/>
        <w:gridCol w:w="1558"/>
        <w:gridCol w:w="3402"/>
        <w:gridCol w:w="1701"/>
        <w:gridCol w:w="2126"/>
      </w:tblGrid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授课人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授课地点</w:t>
            </w:r>
          </w:p>
        </w:tc>
      </w:tr>
      <w:tr w:rsidR="00B27128" w:rsidRPr="00027175" w:rsidTr="00A22CF2">
        <w:tc>
          <w:tcPr>
            <w:tcW w:w="427" w:type="dxa"/>
            <w:vMerge w:val="restart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8" w:type="dxa"/>
            <w:vMerge w:val="restart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8月8日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开班典礼</w:t>
            </w:r>
          </w:p>
        </w:tc>
        <w:tc>
          <w:tcPr>
            <w:tcW w:w="1701" w:type="dxa"/>
            <w:vMerge w:val="restart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潘教峰</w:t>
            </w:r>
          </w:p>
        </w:tc>
        <w:tc>
          <w:tcPr>
            <w:tcW w:w="2126" w:type="dxa"/>
            <w:vMerge w:val="restart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西区师生活动中心会议室</w:t>
            </w:r>
          </w:p>
        </w:tc>
      </w:tr>
      <w:tr w:rsidR="00B27128" w:rsidRPr="00027175" w:rsidTr="00A22CF2">
        <w:tc>
          <w:tcPr>
            <w:tcW w:w="427" w:type="dxa"/>
            <w:vMerge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创新驱动发展与</w:t>
            </w:r>
            <w:r w:rsidRPr="00887A24">
              <w:rPr>
                <w:rFonts w:ascii="宋体" w:hAnsi="宋体" w:cs="宋体"/>
                <w:color w:val="000000"/>
                <w:kern w:val="0"/>
                <w:szCs w:val="21"/>
              </w:rPr>
              <w:t>“</w:t>
            </w: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十二五</w:t>
            </w:r>
            <w:r w:rsidRPr="00887A24">
              <w:rPr>
                <w:rFonts w:ascii="宋体" w:hAnsi="宋体" w:cs="宋体"/>
                <w:color w:val="000000"/>
                <w:kern w:val="0"/>
                <w:szCs w:val="21"/>
              </w:rPr>
              <w:t>”</w:t>
            </w: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</w:p>
        </w:tc>
        <w:tc>
          <w:tcPr>
            <w:tcW w:w="1701" w:type="dxa"/>
            <w:vMerge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8月8日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科技政策与科技创新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宋伟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8月9日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21世纪的公共外交以及跨文化交流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赵启正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8月9日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拓展活动、学员交流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8月10日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中西方文化差异及社交模式比较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Kathryn Barker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8月10日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美国的创新战略与科技外交政策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J．Chris Westland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8月11日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国际科技组织的特点、运作与管理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陈德亮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8月11日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国际科技计划和项目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吕永龙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8月12日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国际组织任职要求、考核及录用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黄玉武、张国庆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8月12日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国际组织中方任职人员的素质和能力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黄玉武、张国庆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8月13日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从教科文组织看UN框架下的多边科学合作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韩群力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8月13日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在国际合作中如何进行政府间磋商和谈判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马克平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8月14日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做国际公务员——经验分享与案例分析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87A24">
              <w:rPr>
                <w:rFonts w:ascii="宋体" w:hAnsi="宋体" w:cs="宋体" w:hint="eastAsia"/>
                <w:kern w:val="0"/>
                <w:szCs w:val="21"/>
              </w:rPr>
              <w:t>宋允孚</w:t>
            </w:r>
            <w:proofErr w:type="gramEnd"/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8月14日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国际组织工作经验和体会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杨文艳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8月15日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项目计划书案例实践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欧阳华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8月15日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外交外事礼仪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周加李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8月16-17日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科技外交人才能力培养与管理创新研讨会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专家、学员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东区师生活动中心</w:t>
            </w:r>
          </w:p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8月18日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国际能源合作事务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施训鹏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 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8月18日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舆情管理与公共危机应对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郑成武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8月19日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世界科技发展热点问题及我国科技外交战略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赵  刚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8月19日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盖</w:t>
            </w:r>
            <w:proofErr w:type="gramStart"/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茨</w:t>
            </w:r>
            <w:proofErr w:type="gramEnd"/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基金会项目运作与管理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何亦武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8月20-21日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野外拉练、移动课堂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领队、学员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8月22日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国际组织基本理论及中科院政策和实践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王振宇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  <w:tr w:rsidR="00B27128" w:rsidRPr="00027175" w:rsidTr="00A22CF2">
        <w:tc>
          <w:tcPr>
            <w:tcW w:w="427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58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8"/>
                <w:attr w:name="Year" w:val="2014"/>
              </w:smartTagPr>
              <w:r w:rsidRPr="00887A24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8月22日</w:t>
              </w:r>
            </w:smartTag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3402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国际合作中的沟通技巧</w:t>
            </w:r>
          </w:p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结业典礼</w:t>
            </w:r>
          </w:p>
        </w:tc>
        <w:tc>
          <w:tcPr>
            <w:tcW w:w="1701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曹京华</w:t>
            </w:r>
          </w:p>
        </w:tc>
        <w:tc>
          <w:tcPr>
            <w:tcW w:w="2126" w:type="dxa"/>
            <w:vAlign w:val="center"/>
          </w:tcPr>
          <w:p w:rsidR="00B27128" w:rsidRPr="00887A24" w:rsidRDefault="00B27128" w:rsidP="00A2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7A2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西区加速器实验室</w:t>
            </w:r>
          </w:p>
        </w:tc>
      </w:tr>
    </w:tbl>
    <w:p w:rsidR="00E61464" w:rsidRPr="00B27128" w:rsidRDefault="00B27128">
      <w:r w:rsidRPr="00B221E9">
        <w:rPr>
          <w:rFonts w:ascii="仿宋_GB2312" w:eastAsia="仿宋_GB2312" w:hint="eastAsia"/>
          <w:b/>
          <w:sz w:val="24"/>
          <w:szCs w:val="24"/>
        </w:rPr>
        <w:t>备注：具体课程和教师将根据实际情况</w:t>
      </w:r>
      <w:r>
        <w:rPr>
          <w:rFonts w:ascii="仿宋_GB2312" w:eastAsia="仿宋_GB2312" w:hint="eastAsia"/>
          <w:b/>
          <w:sz w:val="24"/>
          <w:szCs w:val="24"/>
        </w:rPr>
        <w:t>有所调整</w:t>
      </w:r>
      <w:r w:rsidRPr="00B221E9">
        <w:rPr>
          <w:rFonts w:ascii="仿宋_GB2312" w:eastAsia="仿宋_GB2312" w:hint="eastAsia"/>
          <w:b/>
          <w:sz w:val="24"/>
          <w:szCs w:val="24"/>
        </w:rPr>
        <w:t>，以报到时发放的日程表为准</w:t>
      </w:r>
      <w:r>
        <w:rPr>
          <w:rFonts w:ascii="仿宋_GB2312" w:eastAsia="仿宋_GB2312" w:hint="eastAsia"/>
          <w:sz w:val="28"/>
        </w:rPr>
        <w:t>。</w:t>
      </w:r>
    </w:p>
    <w:sectPr w:rsidR="00E61464" w:rsidRPr="00B27128" w:rsidSect="0044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2A5" w:rsidRDefault="006202A5" w:rsidP="00F155BA">
      <w:r>
        <w:separator/>
      </w:r>
    </w:p>
  </w:endnote>
  <w:endnote w:type="continuationSeparator" w:id="0">
    <w:p w:rsidR="006202A5" w:rsidRDefault="006202A5" w:rsidP="00F15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2A5" w:rsidRDefault="006202A5" w:rsidP="00F155BA">
      <w:r>
        <w:separator/>
      </w:r>
    </w:p>
  </w:footnote>
  <w:footnote w:type="continuationSeparator" w:id="0">
    <w:p w:rsidR="006202A5" w:rsidRDefault="006202A5" w:rsidP="00F15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128"/>
    <w:rsid w:val="00083E7A"/>
    <w:rsid w:val="00194A75"/>
    <w:rsid w:val="002C5E0A"/>
    <w:rsid w:val="002D58D8"/>
    <w:rsid w:val="002D6CFF"/>
    <w:rsid w:val="00374AA0"/>
    <w:rsid w:val="00436242"/>
    <w:rsid w:val="00445A77"/>
    <w:rsid w:val="005459C7"/>
    <w:rsid w:val="005C7890"/>
    <w:rsid w:val="006202A5"/>
    <w:rsid w:val="0071666D"/>
    <w:rsid w:val="007212A1"/>
    <w:rsid w:val="00840BD3"/>
    <w:rsid w:val="00844258"/>
    <w:rsid w:val="008B7B98"/>
    <w:rsid w:val="0092102E"/>
    <w:rsid w:val="009A7EDC"/>
    <w:rsid w:val="00A07646"/>
    <w:rsid w:val="00A15497"/>
    <w:rsid w:val="00B27128"/>
    <w:rsid w:val="00B971D7"/>
    <w:rsid w:val="00C24C17"/>
    <w:rsid w:val="00C72C94"/>
    <w:rsid w:val="00D75D01"/>
    <w:rsid w:val="00E61464"/>
    <w:rsid w:val="00F155BA"/>
    <w:rsid w:val="00F637B8"/>
    <w:rsid w:val="00FB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5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5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董麒</dc:creator>
  <cp:lastModifiedBy>欧阳志云</cp:lastModifiedBy>
  <cp:revision>3</cp:revision>
  <dcterms:created xsi:type="dcterms:W3CDTF">2014-05-08T02:05:00Z</dcterms:created>
  <dcterms:modified xsi:type="dcterms:W3CDTF">2014-06-12T09:48:00Z</dcterms:modified>
</cp:coreProperties>
</file>