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D9" w:rsidRDefault="00E356D9" w:rsidP="00E356D9">
      <w:pPr>
        <w:spacing w:line="360" w:lineRule="auto"/>
        <w:ind w:right="420"/>
        <w:rPr>
          <w:rFonts w:hint="eastAsia"/>
          <w:b/>
          <w:color w:val="000000"/>
          <w:sz w:val="28"/>
          <w:szCs w:val="28"/>
        </w:rPr>
      </w:pPr>
      <w:bookmarkStart w:id="0" w:name="_Toc61076614"/>
      <w:r w:rsidRPr="009A146B">
        <w:rPr>
          <w:rFonts w:hint="eastAsia"/>
          <w:color w:val="000000"/>
          <w:sz w:val="28"/>
          <w:szCs w:val="28"/>
        </w:rPr>
        <w:t>附件</w:t>
      </w:r>
      <w:r w:rsidR="005A12AC">
        <w:rPr>
          <w:rFonts w:hint="eastAsia"/>
          <w:color w:val="000000"/>
          <w:sz w:val="28"/>
          <w:szCs w:val="28"/>
        </w:rPr>
        <w:t>3</w:t>
      </w:r>
      <w:r w:rsidRPr="009A146B">
        <w:rPr>
          <w:rFonts w:hint="eastAsia"/>
          <w:color w:val="000000"/>
          <w:sz w:val="28"/>
          <w:szCs w:val="28"/>
        </w:rPr>
        <w:t>：</w:t>
      </w:r>
      <w:r w:rsidRPr="009A146B">
        <w:rPr>
          <w:rFonts w:hint="eastAsia"/>
          <w:b/>
          <w:color w:val="000000"/>
          <w:sz w:val="28"/>
          <w:szCs w:val="28"/>
        </w:rPr>
        <w:t>施工进度表</w:t>
      </w:r>
    </w:p>
    <w:p w:rsidR="00444F94" w:rsidRPr="009A146B" w:rsidRDefault="00444F94" w:rsidP="00E356D9">
      <w:pPr>
        <w:spacing w:line="360" w:lineRule="auto"/>
        <w:ind w:right="420"/>
        <w:rPr>
          <w:color w:val="000000"/>
          <w:sz w:val="28"/>
          <w:szCs w:val="28"/>
        </w:rPr>
      </w:pPr>
    </w:p>
    <w:bookmarkEnd w:id="0"/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3"/>
      </w:tblGrid>
      <w:tr w:rsidR="00E356D9" w:rsidRPr="009A146B" w:rsidTr="00E356D9">
        <w:trPr>
          <w:trHeight w:val="9000"/>
        </w:trPr>
        <w:tc>
          <w:tcPr>
            <w:tcW w:w="9003" w:type="dxa"/>
          </w:tcPr>
          <w:p w:rsidR="00E356D9" w:rsidRPr="009A146B" w:rsidRDefault="00E356D9" w:rsidP="00D33DF5">
            <w:pPr>
              <w:spacing w:line="360" w:lineRule="auto"/>
              <w:rPr>
                <w:color w:val="000000"/>
                <w:sz w:val="24"/>
              </w:rPr>
            </w:pPr>
          </w:p>
        </w:tc>
      </w:tr>
    </w:tbl>
    <w:p w:rsidR="00E356D9" w:rsidRDefault="00E356D9" w:rsidP="00E356D9">
      <w:pPr>
        <w:spacing w:line="360" w:lineRule="auto"/>
        <w:ind w:left="840" w:hangingChars="350" w:hanging="840"/>
        <w:rPr>
          <w:color w:val="000000"/>
          <w:sz w:val="24"/>
        </w:rPr>
      </w:pPr>
      <w:r w:rsidRPr="009A146B">
        <w:rPr>
          <w:rFonts w:hint="eastAsia"/>
          <w:color w:val="000000"/>
          <w:sz w:val="24"/>
        </w:rPr>
        <w:t>注：</w:t>
      </w:r>
      <w:r w:rsidRPr="009A146B">
        <w:rPr>
          <w:color w:val="000000"/>
          <w:sz w:val="24"/>
        </w:rPr>
        <w:t>1</w:t>
      </w:r>
      <w:r w:rsidRPr="009A146B">
        <w:rPr>
          <w:rFonts w:hint="eastAsia"/>
          <w:color w:val="000000"/>
          <w:sz w:val="24"/>
        </w:rPr>
        <w:t>、投标人应提交施工进度表，说明按招标文件要求的工期进行施工的各个关键日期。中标后，投标人还应按合同条件有关条款的要求提交详细的施工进度计划。</w:t>
      </w:r>
    </w:p>
    <w:p w:rsidR="00E356D9" w:rsidRPr="009A146B" w:rsidRDefault="00E356D9" w:rsidP="00E356D9">
      <w:pPr>
        <w:spacing w:line="360" w:lineRule="auto"/>
        <w:ind w:leftChars="200" w:left="780" w:hangingChars="150" w:hanging="360"/>
        <w:rPr>
          <w:color w:val="000000"/>
          <w:sz w:val="24"/>
        </w:rPr>
      </w:pPr>
      <w:r w:rsidRPr="009A146B">
        <w:rPr>
          <w:color w:val="000000"/>
          <w:sz w:val="24"/>
        </w:rPr>
        <w:t>2</w:t>
      </w:r>
      <w:r w:rsidRPr="009A146B">
        <w:rPr>
          <w:rFonts w:hint="eastAsia"/>
          <w:color w:val="000000"/>
          <w:sz w:val="24"/>
        </w:rPr>
        <w:t>、施工进度表可采用网络图（或横道图）表示，说明计划开工日期和各分项工程各阶段的完工日期。</w:t>
      </w:r>
    </w:p>
    <w:p w:rsidR="00E356D9" w:rsidRPr="009A146B" w:rsidRDefault="00E356D9" w:rsidP="00E356D9">
      <w:pPr>
        <w:spacing w:line="360" w:lineRule="auto"/>
        <w:ind w:left="-6" w:firstLine="420"/>
        <w:rPr>
          <w:color w:val="000000"/>
          <w:sz w:val="24"/>
        </w:rPr>
      </w:pPr>
      <w:r w:rsidRPr="009A146B">
        <w:rPr>
          <w:color w:val="000000"/>
          <w:sz w:val="24"/>
        </w:rPr>
        <w:t>3</w:t>
      </w:r>
      <w:r w:rsidRPr="009A146B">
        <w:rPr>
          <w:rFonts w:hint="eastAsia"/>
          <w:color w:val="000000"/>
          <w:sz w:val="24"/>
        </w:rPr>
        <w:t>、施工进度计划应与施工组织设计相适应。</w:t>
      </w:r>
    </w:p>
    <w:p w:rsidR="00554FCB" w:rsidRPr="00CC0690" w:rsidRDefault="00554FCB" w:rsidP="00CC0690">
      <w:pPr>
        <w:ind w:firstLineChars="200" w:firstLine="420"/>
      </w:pPr>
    </w:p>
    <w:sectPr w:rsidR="00554FCB" w:rsidRPr="00CC0690" w:rsidSect="00554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CD4" w:rsidRDefault="00290CD4" w:rsidP="00CC0690">
      <w:r>
        <w:separator/>
      </w:r>
    </w:p>
  </w:endnote>
  <w:endnote w:type="continuationSeparator" w:id="1">
    <w:p w:rsidR="00290CD4" w:rsidRDefault="00290CD4" w:rsidP="00CC0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CD4" w:rsidRDefault="00290CD4" w:rsidP="00CC0690">
      <w:r>
        <w:separator/>
      </w:r>
    </w:p>
  </w:footnote>
  <w:footnote w:type="continuationSeparator" w:id="1">
    <w:p w:rsidR="00290CD4" w:rsidRDefault="00290CD4" w:rsidP="00CC06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6D9"/>
    <w:rsid w:val="000A69A1"/>
    <w:rsid w:val="00290CD4"/>
    <w:rsid w:val="00363E52"/>
    <w:rsid w:val="004251D2"/>
    <w:rsid w:val="00444F94"/>
    <w:rsid w:val="00554FCB"/>
    <w:rsid w:val="005A12AC"/>
    <w:rsid w:val="005A7261"/>
    <w:rsid w:val="00CC0690"/>
    <w:rsid w:val="00CC7914"/>
    <w:rsid w:val="00D9167F"/>
    <w:rsid w:val="00DD0269"/>
    <w:rsid w:val="00E06CA4"/>
    <w:rsid w:val="00E356D9"/>
    <w:rsid w:val="00F72BFE"/>
    <w:rsid w:val="00FE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D9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CC069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0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069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0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0690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9"/>
    <w:rsid w:val="00CC0690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2012-11-08T07:25:00Z</dcterms:created>
  <dcterms:modified xsi:type="dcterms:W3CDTF">2012-11-08T07:42:00Z</dcterms:modified>
</cp:coreProperties>
</file>