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92462" w:rsidRDefault="008249F3">
      <w:pPr>
        <w:spacing w:line="560" w:lineRule="exact"/>
        <w:rPr>
          <w:rFonts w:ascii="黑体" w:eastAsia="黑体" w:hAnsi="黑体" w:cs="黑体"/>
          <w:bCs/>
          <w:color w:val="000000"/>
          <w:sz w:val="32"/>
          <w:szCs w:val="32"/>
        </w:rPr>
      </w:pPr>
      <w:r>
        <w:rPr>
          <w:rFonts w:ascii="黑体" w:eastAsia="黑体" w:hAnsi="黑体" w:cs="黑体" w:hint="eastAsia"/>
          <w:bCs/>
          <w:color w:val="000000"/>
          <w:sz w:val="32"/>
          <w:szCs w:val="32"/>
        </w:rPr>
        <w:t>附件6</w:t>
      </w:r>
    </w:p>
    <w:p w:rsidR="00B92462" w:rsidRPr="0089755E" w:rsidRDefault="008249F3">
      <w:pPr>
        <w:spacing w:line="560" w:lineRule="exact"/>
        <w:jc w:val="center"/>
        <w:rPr>
          <w:rFonts w:ascii="黑体" w:eastAsia="黑体" w:hAnsi="黑体"/>
          <w:bCs/>
          <w:sz w:val="44"/>
          <w:szCs w:val="44"/>
        </w:rPr>
      </w:pPr>
      <w:r w:rsidRPr="0089755E">
        <w:rPr>
          <w:rFonts w:ascii="黑体" w:eastAsia="黑体" w:hAnsi="黑体"/>
          <w:bCs/>
          <w:sz w:val="44"/>
          <w:szCs w:val="44"/>
        </w:rPr>
        <w:t>新生户口迁移须知</w:t>
      </w:r>
    </w:p>
    <w:p w:rsidR="00B92462" w:rsidRDefault="008249F3">
      <w:pPr>
        <w:spacing w:line="560" w:lineRule="exact"/>
        <w:ind w:firstLineChars="200" w:firstLine="640"/>
        <w:rPr>
          <w:rFonts w:eastAsia="仿宋_GB2312"/>
          <w:sz w:val="32"/>
          <w:szCs w:val="32"/>
        </w:rPr>
      </w:pPr>
      <w:r>
        <w:rPr>
          <w:rFonts w:eastAsia="仿宋_GB2312"/>
          <w:sz w:val="32"/>
          <w:szCs w:val="32"/>
        </w:rPr>
        <w:t>一、新生户口迁移政策</w:t>
      </w:r>
      <w:bookmarkStart w:id="0" w:name="_GoBack"/>
      <w:bookmarkEnd w:id="0"/>
    </w:p>
    <w:p w:rsidR="00B92462" w:rsidRDefault="008249F3">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根据公安部相关规定，新生户口自愿集中迁入中国科学院大学学生集体户。在校期间户口不能迁出，毕业时凭毕业手续迁出；</w:t>
      </w:r>
    </w:p>
    <w:p w:rsidR="00B92462" w:rsidRDefault="008249F3">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不迁入集体户口不影响毕业后的留京落户。</w:t>
      </w:r>
    </w:p>
    <w:p w:rsidR="00B92462" w:rsidRDefault="008249F3">
      <w:pPr>
        <w:spacing w:line="560" w:lineRule="exact"/>
        <w:ind w:firstLineChars="200" w:firstLine="640"/>
        <w:rPr>
          <w:rFonts w:eastAsia="仿宋_GB2312"/>
          <w:sz w:val="32"/>
          <w:szCs w:val="32"/>
        </w:rPr>
      </w:pPr>
      <w:r>
        <w:rPr>
          <w:rFonts w:eastAsia="仿宋_GB2312"/>
          <w:sz w:val="32"/>
          <w:szCs w:val="32"/>
        </w:rPr>
        <w:t>二、哪些新生的户口可以迁到学校？</w:t>
      </w:r>
    </w:p>
    <w:p w:rsidR="00B92462" w:rsidRDefault="008249F3">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中国科学院大学校部各院系、北京地区各研究所录取的非定向全日制新生，可自愿将户口迁入学校；</w:t>
      </w:r>
    </w:p>
    <w:p w:rsidR="00B92462" w:rsidRDefault="008249F3">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录取类型为定向（不含少数民族骨干计划非在职学生）的新生，不办理户口迁移手续；</w:t>
      </w:r>
    </w:p>
    <w:p w:rsidR="00B92462" w:rsidRDefault="008249F3">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已持有北京市、上海市常住家庭户口或工作单位集体户口的新生，不办理户口迁移到学校或研究所的手续；</w:t>
      </w:r>
    </w:p>
    <w:p w:rsidR="00B92462" w:rsidRDefault="008249F3">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北京地区以外研究所录取的非定向的新生，办理户口迁移时应按京外研究所通知，将户口迁往研究所所在地，详细要求由各研究所规定。</w:t>
      </w:r>
    </w:p>
    <w:p w:rsidR="00B92462" w:rsidRDefault="008249F3">
      <w:pPr>
        <w:spacing w:line="560" w:lineRule="exact"/>
        <w:ind w:firstLineChars="200" w:firstLine="640"/>
        <w:rPr>
          <w:rFonts w:eastAsia="仿宋_GB2312"/>
          <w:sz w:val="32"/>
          <w:szCs w:val="32"/>
        </w:rPr>
      </w:pPr>
      <w:r>
        <w:rPr>
          <w:rFonts w:eastAsia="仿宋_GB2312"/>
          <w:sz w:val="32"/>
          <w:szCs w:val="32"/>
        </w:rPr>
        <w:t>三、新生户口迁移地址：</w:t>
      </w:r>
    </w:p>
    <w:p w:rsidR="00B92462" w:rsidRDefault="008249F3">
      <w:pPr>
        <w:spacing w:line="560" w:lineRule="exact"/>
        <w:ind w:firstLineChars="200" w:firstLine="640"/>
        <w:rPr>
          <w:rFonts w:eastAsia="仿宋_GB2312"/>
          <w:sz w:val="32"/>
          <w:szCs w:val="32"/>
        </w:rPr>
      </w:pPr>
      <w:r>
        <w:rPr>
          <w:rFonts w:eastAsia="仿宋_GB2312"/>
          <w:sz w:val="32"/>
          <w:szCs w:val="32"/>
        </w:rPr>
        <w:t>研究生：北京市海淀区中关村南一条</w:t>
      </w:r>
      <w:r>
        <w:rPr>
          <w:rFonts w:eastAsia="仿宋_GB2312"/>
          <w:sz w:val="32"/>
          <w:szCs w:val="32"/>
        </w:rPr>
        <w:t>3</w:t>
      </w:r>
      <w:r>
        <w:rPr>
          <w:rFonts w:eastAsia="仿宋_GB2312"/>
          <w:sz w:val="32"/>
          <w:szCs w:val="32"/>
        </w:rPr>
        <w:t>号</w:t>
      </w:r>
    </w:p>
    <w:p w:rsidR="00B92462" w:rsidRDefault="008249F3">
      <w:pPr>
        <w:spacing w:line="560" w:lineRule="exact"/>
        <w:ind w:firstLineChars="200" w:firstLine="640"/>
        <w:rPr>
          <w:rFonts w:eastAsia="仿宋_GB2312"/>
          <w:sz w:val="32"/>
          <w:szCs w:val="32"/>
        </w:rPr>
      </w:pPr>
      <w:r>
        <w:rPr>
          <w:rFonts w:eastAsia="仿宋_GB2312"/>
          <w:sz w:val="32"/>
          <w:szCs w:val="32"/>
        </w:rPr>
        <w:t>本科生：北京市石景山区玉泉路</w:t>
      </w:r>
      <w:r>
        <w:rPr>
          <w:rFonts w:eastAsia="仿宋_GB2312"/>
          <w:sz w:val="32"/>
          <w:szCs w:val="32"/>
        </w:rPr>
        <w:t>19</w:t>
      </w:r>
      <w:r>
        <w:rPr>
          <w:rFonts w:eastAsia="仿宋_GB2312"/>
          <w:sz w:val="32"/>
          <w:szCs w:val="32"/>
        </w:rPr>
        <w:t>号甲</w:t>
      </w:r>
    </w:p>
    <w:p w:rsidR="00B92462" w:rsidRDefault="008249F3">
      <w:pPr>
        <w:spacing w:line="560" w:lineRule="exact"/>
        <w:ind w:firstLineChars="200" w:firstLine="640"/>
        <w:rPr>
          <w:rFonts w:eastAsia="仿宋_GB2312"/>
          <w:sz w:val="32"/>
          <w:szCs w:val="32"/>
        </w:rPr>
      </w:pPr>
      <w:r>
        <w:rPr>
          <w:rFonts w:eastAsia="仿宋_GB2312"/>
          <w:sz w:val="32"/>
          <w:szCs w:val="32"/>
        </w:rPr>
        <w:t>由京外地区持《户口迁移证》报到的新生，请务必确保迁移地址准确无误，否则无法落户。</w:t>
      </w:r>
    </w:p>
    <w:p w:rsidR="00B92462" w:rsidRDefault="008249F3">
      <w:pPr>
        <w:spacing w:line="560" w:lineRule="exact"/>
        <w:ind w:firstLineChars="200" w:firstLine="640"/>
        <w:rPr>
          <w:rFonts w:eastAsia="仿宋_GB2312"/>
          <w:sz w:val="32"/>
          <w:szCs w:val="32"/>
        </w:rPr>
      </w:pPr>
      <w:r>
        <w:rPr>
          <w:rFonts w:eastAsia="仿宋_GB2312"/>
          <w:sz w:val="32"/>
          <w:szCs w:val="32"/>
        </w:rPr>
        <w:t>四、户口迁移材料具体要求</w:t>
      </w:r>
    </w:p>
    <w:p w:rsidR="00B92462" w:rsidRDefault="008249F3">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从京外地区迁入的新生，需提交《户口迁移证》。迁移</w:t>
      </w:r>
      <w:r>
        <w:rPr>
          <w:rFonts w:eastAsia="仿宋_GB2312"/>
          <w:sz w:val="32"/>
          <w:szCs w:val="32"/>
        </w:rPr>
        <w:lastRenderedPageBreak/>
        <w:t>证中</w:t>
      </w:r>
      <w:r>
        <w:rPr>
          <w:rFonts w:eastAsia="仿宋_GB2312"/>
          <w:sz w:val="32"/>
          <w:szCs w:val="32"/>
        </w:rPr>
        <w:t>“</w:t>
      </w:r>
      <w:r>
        <w:rPr>
          <w:rFonts w:eastAsia="仿宋_GB2312"/>
          <w:sz w:val="32"/>
          <w:szCs w:val="32"/>
        </w:rPr>
        <w:t>出生地</w:t>
      </w:r>
      <w:r>
        <w:rPr>
          <w:rFonts w:eastAsia="仿宋_GB2312"/>
          <w:sz w:val="32"/>
          <w:szCs w:val="32"/>
        </w:rPr>
        <w:t>”</w:t>
      </w:r>
      <w:r>
        <w:rPr>
          <w:rFonts w:eastAsia="仿宋_GB2312"/>
          <w:sz w:val="32"/>
          <w:szCs w:val="32"/>
        </w:rPr>
        <w:t>和</w:t>
      </w:r>
      <w:r>
        <w:rPr>
          <w:rFonts w:eastAsia="仿宋_GB2312"/>
          <w:sz w:val="32"/>
          <w:szCs w:val="32"/>
        </w:rPr>
        <w:t>“</w:t>
      </w:r>
      <w:r>
        <w:rPr>
          <w:rFonts w:eastAsia="仿宋_GB2312"/>
          <w:sz w:val="32"/>
          <w:szCs w:val="32"/>
        </w:rPr>
        <w:t>籍贯</w:t>
      </w:r>
      <w:r>
        <w:rPr>
          <w:rFonts w:eastAsia="仿宋_GB2312"/>
          <w:sz w:val="32"/>
          <w:szCs w:val="32"/>
        </w:rPr>
        <w:t>”</w:t>
      </w:r>
      <w:r>
        <w:rPr>
          <w:rFonts w:eastAsia="仿宋_GB2312"/>
          <w:sz w:val="32"/>
          <w:szCs w:val="32"/>
        </w:rPr>
        <w:t>两项信息必须具体到市或县；户口迁移证上的迁移原因为</w:t>
      </w:r>
      <w:r>
        <w:rPr>
          <w:rFonts w:eastAsia="仿宋_GB2312"/>
          <w:sz w:val="32"/>
          <w:szCs w:val="32"/>
        </w:rPr>
        <w:t>“</w:t>
      </w:r>
      <w:r>
        <w:rPr>
          <w:rFonts w:eastAsia="仿宋_GB2312"/>
          <w:sz w:val="32"/>
          <w:szCs w:val="32"/>
        </w:rPr>
        <w:t>大中专招生</w:t>
      </w:r>
      <w:r>
        <w:rPr>
          <w:rFonts w:eastAsia="仿宋_GB2312"/>
          <w:sz w:val="32"/>
          <w:szCs w:val="32"/>
        </w:rPr>
        <w:t>”</w:t>
      </w:r>
      <w:r>
        <w:rPr>
          <w:rFonts w:eastAsia="仿宋_GB2312"/>
          <w:sz w:val="32"/>
          <w:szCs w:val="32"/>
        </w:rPr>
        <w:t>或</w:t>
      </w:r>
      <w:r>
        <w:rPr>
          <w:rFonts w:eastAsia="仿宋_GB2312"/>
          <w:sz w:val="32"/>
          <w:szCs w:val="32"/>
        </w:rPr>
        <w:t>“</w:t>
      </w:r>
      <w:r>
        <w:rPr>
          <w:rFonts w:eastAsia="仿宋_GB2312"/>
          <w:sz w:val="32"/>
          <w:szCs w:val="32"/>
        </w:rPr>
        <w:t>大中专毕业</w:t>
      </w:r>
      <w:r>
        <w:rPr>
          <w:rFonts w:eastAsia="仿宋_GB2312"/>
          <w:sz w:val="32"/>
          <w:szCs w:val="32"/>
        </w:rPr>
        <w:t>”</w:t>
      </w:r>
      <w:r>
        <w:rPr>
          <w:rFonts w:eastAsia="仿宋_GB2312"/>
          <w:sz w:val="32"/>
          <w:szCs w:val="32"/>
        </w:rPr>
        <w:t>。如有遗漏必须返回迁出地派出所更正（更正处需盖</w:t>
      </w:r>
      <w:r>
        <w:rPr>
          <w:rFonts w:eastAsia="仿宋_GB2312"/>
          <w:sz w:val="32"/>
          <w:szCs w:val="32"/>
        </w:rPr>
        <w:t>“</w:t>
      </w:r>
      <w:r>
        <w:rPr>
          <w:rFonts w:eastAsia="仿宋_GB2312"/>
          <w:sz w:val="32"/>
          <w:szCs w:val="32"/>
        </w:rPr>
        <w:t>户口专用</w:t>
      </w:r>
      <w:r>
        <w:rPr>
          <w:rFonts w:eastAsia="仿宋_GB2312"/>
          <w:sz w:val="32"/>
          <w:szCs w:val="32"/>
        </w:rPr>
        <w:t>”</w:t>
      </w:r>
      <w:r>
        <w:rPr>
          <w:rFonts w:eastAsia="仿宋_GB2312"/>
          <w:sz w:val="32"/>
          <w:szCs w:val="32"/>
        </w:rPr>
        <w:t>圆章确认）或提交派出所出具的相应证明材料，否则不予接收，无法落户；</w:t>
      </w:r>
    </w:p>
    <w:p w:rsidR="00B92462" w:rsidRDefault="008249F3">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来自北京各高校的新生，需提交《常住人口登记卡》。户口卡中</w:t>
      </w:r>
      <w:r>
        <w:rPr>
          <w:rFonts w:eastAsia="仿宋_GB2312"/>
          <w:sz w:val="32"/>
          <w:szCs w:val="32"/>
        </w:rPr>
        <w:t>“</w:t>
      </w:r>
      <w:r>
        <w:rPr>
          <w:rFonts w:eastAsia="仿宋_GB2312"/>
          <w:sz w:val="32"/>
          <w:szCs w:val="32"/>
        </w:rPr>
        <w:t>出生地</w:t>
      </w:r>
      <w:r>
        <w:rPr>
          <w:rFonts w:eastAsia="仿宋_GB2312"/>
          <w:sz w:val="32"/>
          <w:szCs w:val="32"/>
        </w:rPr>
        <w:t>”</w:t>
      </w:r>
      <w:r>
        <w:rPr>
          <w:rFonts w:eastAsia="仿宋_GB2312"/>
          <w:sz w:val="32"/>
          <w:szCs w:val="32"/>
        </w:rPr>
        <w:t>和</w:t>
      </w:r>
      <w:r>
        <w:rPr>
          <w:rFonts w:eastAsia="仿宋_GB2312"/>
          <w:sz w:val="32"/>
          <w:szCs w:val="32"/>
        </w:rPr>
        <w:t>“</w:t>
      </w:r>
      <w:r>
        <w:rPr>
          <w:rFonts w:eastAsia="仿宋_GB2312"/>
          <w:sz w:val="32"/>
          <w:szCs w:val="32"/>
        </w:rPr>
        <w:t>籍贯</w:t>
      </w:r>
      <w:r>
        <w:rPr>
          <w:rFonts w:eastAsia="仿宋_GB2312"/>
          <w:sz w:val="32"/>
          <w:szCs w:val="32"/>
        </w:rPr>
        <w:t>”</w:t>
      </w:r>
      <w:r>
        <w:rPr>
          <w:rFonts w:eastAsia="仿宋_GB2312"/>
          <w:sz w:val="32"/>
          <w:szCs w:val="32"/>
        </w:rPr>
        <w:t>两项信息必须具体到市或县。如有遗漏必须返回原派出所更正（更正处需盖</w:t>
      </w:r>
      <w:r>
        <w:rPr>
          <w:rFonts w:eastAsia="仿宋_GB2312"/>
          <w:sz w:val="32"/>
          <w:szCs w:val="32"/>
        </w:rPr>
        <w:t>“</w:t>
      </w:r>
      <w:r>
        <w:rPr>
          <w:rFonts w:eastAsia="仿宋_GB2312"/>
          <w:sz w:val="32"/>
          <w:szCs w:val="32"/>
        </w:rPr>
        <w:t>户口专用</w:t>
      </w:r>
      <w:r>
        <w:rPr>
          <w:rFonts w:eastAsia="仿宋_GB2312"/>
          <w:sz w:val="32"/>
          <w:szCs w:val="32"/>
        </w:rPr>
        <w:t>”</w:t>
      </w:r>
      <w:r>
        <w:rPr>
          <w:rFonts w:eastAsia="仿宋_GB2312"/>
          <w:sz w:val="32"/>
          <w:szCs w:val="32"/>
        </w:rPr>
        <w:t>圆章确认），否则不予接收，无法落户；</w:t>
      </w:r>
    </w:p>
    <w:p w:rsidR="00B92462" w:rsidRDefault="008249F3">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《户口迁移证》或《常住人口登记卡》上的姓名必须与录取通知书上的姓名完全一致，且确保各项信息准确。如发现有误，应及时在当地派出所予以更正。学生集体户口落户期间及在校学习期间，</w:t>
      </w:r>
      <w:r>
        <w:rPr>
          <w:rFonts w:eastAsia="仿宋_GB2312"/>
          <w:sz w:val="32"/>
          <w:szCs w:val="32"/>
        </w:rPr>
        <w:t>“</w:t>
      </w:r>
      <w:r>
        <w:rPr>
          <w:rFonts w:eastAsia="仿宋_GB2312"/>
          <w:sz w:val="32"/>
          <w:szCs w:val="32"/>
        </w:rPr>
        <w:t>姓名、民族、出生日期、出生地、籍贯、身份证号码</w:t>
      </w:r>
      <w:r>
        <w:rPr>
          <w:rFonts w:eastAsia="仿宋_GB2312"/>
          <w:sz w:val="32"/>
          <w:szCs w:val="32"/>
        </w:rPr>
        <w:t>”</w:t>
      </w:r>
      <w:r>
        <w:rPr>
          <w:rFonts w:eastAsia="仿宋_GB2312"/>
          <w:sz w:val="32"/>
          <w:szCs w:val="32"/>
        </w:rPr>
        <w:t>等基本信息均以迁移证为准不能更改；</w:t>
      </w:r>
    </w:p>
    <w:p w:rsidR="00B92462" w:rsidRDefault="008249F3">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户口迁移证的有效期</w:t>
      </w:r>
      <w:r>
        <w:rPr>
          <w:rFonts w:eastAsia="仿宋_GB2312"/>
          <w:sz w:val="32"/>
          <w:szCs w:val="32"/>
        </w:rPr>
        <w:t xml:space="preserve"> “</w:t>
      </w:r>
      <w:r>
        <w:rPr>
          <w:rFonts w:eastAsia="仿宋_GB2312"/>
          <w:sz w:val="32"/>
          <w:szCs w:val="32"/>
        </w:rPr>
        <w:t>超过有效期</w:t>
      </w:r>
      <w:r>
        <w:rPr>
          <w:rFonts w:eastAsia="仿宋_GB2312"/>
          <w:sz w:val="32"/>
          <w:szCs w:val="32"/>
        </w:rPr>
        <w:t>”</w:t>
      </w:r>
      <w:r>
        <w:rPr>
          <w:rFonts w:eastAsia="仿宋_GB2312"/>
          <w:sz w:val="32"/>
          <w:szCs w:val="32"/>
        </w:rPr>
        <w:t>也可以落户集体户。因新生统一落户时间较长，在此提醒新生请将</w:t>
      </w:r>
      <w:r>
        <w:rPr>
          <w:rFonts w:eastAsia="仿宋_GB2312"/>
          <w:sz w:val="32"/>
          <w:szCs w:val="32"/>
        </w:rPr>
        <w:t>“</w:t>
      </w:r>
      <w:r>
        <w:rPr>
          <w:rFonts w:eastAsia="仿宋_GB2312"/>
          <w:sz w:val="32"/>
          <w:szCs w:val="32"/>
        </w:rPr>
        <w:t>户口迁移证</w:t>
      </w:r>
      <w:r>
        <w:rPr>
          <w:rFonts w:eastAsia="仿宋_GB2312"/>
          <w:sz w:val="32"/>
          <w:szCs w:val="32"/>
        </w:rPr>
        <w:t>”</w:t>
      </w:r>
      <w:r>
        <w:rPr>
          <w:rFonts w:eastAsia="仿宋_GB2312"/>
          <w:sz w:val="32"/>
          <w:szCs w:val="32"/>
        </w:rPr>
        <w:t>拍照留存或复印留存备用。落户期间户口迁移证处于流动状态，无法开具任何证明及使用；</w:t>
      </w:r>
    </w:p>
    <w:p w:rsidR="00B92462" w:rsidRDefault="008249F3">
      <w:pPr>
        <w:spacing w:line="560" w:lineRule="exact"/>
        <w:ind w:firstLineChars="200" w:firstLine="640"/>
        <w:rPr>
          <w:rFonts w:eastAsia="仿宋_GB2312"/>
          <w:sz w:val="32"/>
          <w:szCs w:val="32"/>
        </w:rPr>
      </w:pPr>
      <w:r>
        <w:rPr>
          <w:rFonts w:eastAsia="仿宋_GB2312"/>
          <w:sz w:val="32"/>
          <w:szCs w:val="32"/>
        </w:rPr>
        <w:t>5.</w:t>
      </w:r>
      <w:r>
        <w:rPr>
          <w:rFonts w:eastAsia="仿宋_GB2312"/>
          <w:sz w:val="32"/>
          <w:szCs w:val="32"/>
        </w:rPr>
        <w:t>新生请提前在《户口迁移证》或《常住人口登记卡》的左上角用铅笔写上本人的联系电话、学号以及录取研究所或院系的名称。</w:t>
      </w:r>
    </w:p>
    <w:p w:rsidR="00B92462" w:rsidRDefault="008249F3">
      <w:pPr>
        <w:spacing w:line="560" w:lineRule="exact"/>
        <w:ind w:firstLineChars="200" w:firstLine="640"/>
        <w:rPr>
          <w:rFonts w:eastAsia="仿宋_GB2312"/>
          <w:sz w:val="32"/>
          <w:szCs w:val="32"/>
        </w:rPr>
      </w:pPr>
      <w:r>
        <w:rPr>
          <w:rFonts w:eastAsia="仿宋_GB2312"/>
          <w:sz w:val="32"/>
          <w:szCs w:val="32"/>
        </w:rPr>
        <w:t>五、其他注意事项</w:t>
      </w:r>
    </w:p>
    <w:p w:rsidR="00B92462" w:rsidRDefault="008249F3">
      <w:pPr>
        <w:spacing w:line="560" w:lineRule="exact"/>
        <w:ind w:firstLineChars="200" w:firstLine="640"/>
        <w:rPr>
          <w:rFonts w:eastAsia="仿宋_GB2312"/>
          <w:sz w:val="32"/>
          <w:szCs w:val="32"/>
        </w:rPr>
      </w:pPr>
      <w:r>
        <w:rPr>
          <w:rFonts w:eastAsia="仿宋_GB2312"/>
          <w:sz w:val="32"/>
          <w:szCs w:val="32"/>
        </w:rPr>
        <w:t>1.</w:t>
      </w:r>
      <w:r>
        <w:rPr>
          <w:rFonts w:eastAsia="仿宋_GB2312"/>
          <w:sz w:val="32"/>
          <w:szCs w:val="32"/>
        </w:rPr>
        <w:t>欲办理户口迁移的新生，需在入学时将《户口迁移证》或《常住人口登记卡》交至报到现场工作人员；不参加集中</w:t>
      </w:r>
      <w:r>
        <w:rPr>
          <w:rFonts w:eastAsia="仿宋_GB2312"/>
          <w:sz w:val="32"/>
          <w:szCs w:val="32"/>
        </w:rPr>
        <w:lastRenderedPageBreak/>
        <w:t>教学的新生可以入学报到日始</w:t>
      </w:r>
      <w:r>
        <w:rPr>
          <w:rFonts w:eastAsia="仿宋_GB2312"/>
          <w:sz w:val="32"/>
          <w:szCs w:val="32"/>
        </w:rPr>
        <w:t>2</w:t>
      </w:r>
      <w:r>
        <w:rPr>
          <w:rFonts w:eastAsia="仿宋_GB2312"/>
          <w:sz w:val="32"/>
          <w:szCs w:val="32"/>
        </w:rPr>
        <w:t>周内交至各培养单位主管老师，由各培养单位统一收取后交至户籍办，过期将无法落户。</w:t>
      </w:r>
      <w:r>
        <w:rPr>
          <w:rFonts w:eastAsia="仿宋_GB2312"/>
          <w:sz w:val="32"/>
          <w:szCs w:val="32"/>
        </w:rPr>
        <w:t xml:space="preserve">   </w:t>
      </w:r>
    </w:p>
    <w:p w:rsidR="00B92462" w:rsidRDefault="008249F3">
      <w:pPr>
        <w:spacing w:line="560" w:lineRule="exact"/>
        <w:ind w:firstLineChars="200" w:firstLine="640"/>
        <w:rPr>
          <w:rFonts w:eastAsia="仿宋_GB2312"/>
          <w:sz w:val="32"/>
          <w:szCs w:val="32"/>
        </w:rPr>
      </w:pPr>
      <w:r>
        <w:rPr>
          <w:rFonts w:eastAsia="仿宋_GB2312"/>
          <w:sz w:val="32"/>
          <w:szCs w:val="32"/>
        </w:rPr>
        <w:t>2.</w:t>
      </w:r>
      <w:r>
        <w:rPr>
          <w:rFonts w:eastAsia="仿宋_GB2312"/>
          <w:sz w:val="32"/>
          <w:szCs w:val="32"/>
        </w:rPr>
        <w:t>新生的落户工作需要经过北京市教委和北京市公安局审批后才可落户，一般于入学当年寒假前完成，落户期间，无法受理新生办理身份证、护照、签证、银行等业务。</w:t>
      </w:r>
    </w:p>
    <w:p w:rsidR="00B92462" w:rsidRDefault="008249F3">
      <w:pPr>
        <w:spacing w:line="560" w:lineRule="exact"/>
        <w:ind w:firstLineChars="200" w:firstLine="640"/>
        <w:rPr>
          <w:rFonts w:eastAsia="仿宋_GB2312"/>
          <w:sz w:val="32"/>
          <w:szCs w:val="32"/>
        </w:rPr>
      </w:pPr>
      <w:r>
        <w:rPr>
          <w:rFonts w:eastAsia="仿宋_GB2312"/>
          <w:sz w:val="32"/>
          <w:szCs w:val="32"/>
        </w:rPr>
        <w:t>3.</w:t>
      </w:r>
      <w:r>
        <w:rPr>
          <w:rFonts w:eastAsia="仿宋_GB2312"/>
          <w:sz w:val="32"/>
          <w:szCs w:val="32"/>
        </w:rPr>
        <w:t>中国科学院大学京区学生集体户口由户籍管理办公室集中管理，《学生集体户口使用指南》可在综合信息网</w:t>
      </w:r>
      <w:r>
        <w:rPr>
          <w:rFonts w:eastAsia="仿宋_GB2312"/>
          <w:sz w:val="32"/>
          <w:szCs w:val="32"/>
        </w:rPr>
        <w:t>“</w:t>
      </w:r>
      <w:r>
        <w:rPr>
          <w:rFonts w:eastAsia="仿宋_GB2312"/>
          <w:sz w:val="32"/>
          <w:szCs w:val="32"/>
        </w:rPr>
        <w:t>学籍学工</w:t>
      </w:r>
      <w:r>
        <w:rPr>
          <w:rFonts w:eastAsia="仿宋_GB2312"/>
          <w:sz w:val="32"/>
          <w:szCs w:val="32"/>
        </w:rPr>
        <w:t>”-“</w:t>
      </w:r>
      <w:r>
        <w:rPr>
          <w:rFonts w:eastAsia="仿宋_GB2312"/>
          <w:sz w:val="32"/>
          <w:szCs w:val="32"/>
        </w:rPr>
        <w:t>集体户口</w:t>
      </w:r>
      <w:r>
        <w:rPr>
          <w:rFonts w:eastAsia="仿宋_GB2312"/>
          <w:sz w:val="32"/>
          <w:szCs w:val="32"/>
        </w:rPr>
        <w:t>”</w:t>
      </w:r>
      <w:r>
        <w:rPr>
          <w:rFonts w:eastAsia="仿宋_GB2312"/>
          <w:sz w:val="32"/>
          <w:szCs w:val="32"/>
        </w:rPr>
        <w:t>栏目查询下载。</w:t>
      </w:r>
    </w:p>
    <w:p w:rsidR="00B92462" w:rsidRDefault="008249F3">
      <w:pPr>
        <w:spacing w:line="560" w:lineRule="exact"/>
        <w:ind w:firstLineChars="200" w:firstLine="640"/>
        <w:rPr>
          <w:rFonts w:eastAsia="仿宋_GB2312"/>
          <w:sz w:val="32"/>
          <w:szCs w:val="32"/>
        </w:rPr>
      </w:pPr>
      <w:r>
        <w:rPr>
          <w:rFonts w:eastAsia="仿宋_GB2312"/>
          <w:sz w:val="32"/>
          <w:szCs w:val="32"/>
        </w:rPr>
        <w:t>4.</w:t>
      </w:r>
      <w:r>
        <w:rPr>
          <w:rFonts w:eastAsia="仿宋_GB2312"/>
          <w:sz w:val="32"/>
          <w:szCs w:val="32"/>
        </w:rPr>
        <w:t>中国科学院大学户籍管理办公室联系电话：</w:t>
      </w:r>
      <w:r>
        <w:rPr>
          <w:rFonts w:eastAsia="仿宋_GB2312"/>
          <w:sz w:val="32"/>
          <w:szCs w:val="32"/>
        </w:rPr>
        <w:t>010-82640433</w:t>
      </w:r>
      <w:r>
        <w:rPr>
          <w:rFonts w:eastAsia="仿宋_GB2312"/>
          <w:sz w:val="32"/>
          <w:szCs w:val="32"/>
        </w:rPr>
        <w:t>。电子邮件：</w:t>
      </w:r>
      <w:r>
        <w:rPr>
          <w:rFonts w:eastAsia="仿宋_GB2312"/>
          <w:sz w:val="32"/>
          <w:szCs w:val="32"/>
        </w:rPr>
        <w:t>huji@ucas.ac.cn</w:t>
      </w:r>
    </w:p>
    <w:p w:rsidR="00B92462" w:rsidRDefault="00B92462">
      <w:pPr>
        <w:rPr>
          <w:rFonts w:ascii="仿宋_GB2312" w:eastAsia="仿宋_GB2312"/>
          <w:sz w:val="32"/>
          <w:szCs w:val="32"/>
        </w:rPr>
      </w:pPr>
    </w:p>
    <w:p w:rsidR="00B92462" w:rsidRDefault="00B92462">
      <w:pPr>
        <w:rPr>
          <w:rFonts w:ascii="仿宋_GB2312" w:eastAsia="仿宋_GB2312"/>
          <w:sz w:val="32"/>
          <w:szCs w:val="32"/>
        </w:rPr>
      </w:pPr>
    </w:p>
    <w:p w:rsidR="00B92462" w:rsidRDefault="00B92462">
      <w:pPr>
        <w:rPr>
          <w:rFonts w:ascii="仿宋_GB2312" w:eastAsia="仿宋_GB2312"/>
          <w:sz w:val="32"/>
          <w:szCs w:val="32"/>
        </w:rPr>
      </w:pPr>
    </w:p>
    <w:sectPr w:rsidR="00B92462" w:rsidSect="00B92462">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274016" w:rsidRDefault="00274016" w:rsidP="00FD168B">
      <w:r>
        <w:separator/>
      </w:r>
    </w:p>
  </w:endnote>
  <w:endnote w:type="continuationSeparator" w:id="0">
    <w:p w:rsidR="00274016" w:rsidRDefault="00274016" w:rsidP="00FD1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073772B8-5EC3-4E8D-8746-E83EF1DD4E94}"/>
  </w:font>
  <w:font w:name="仿宋_GB2312">
    <w:panose1 w:val="02010609030101010101"/>
    <w:charset w:val="86"/>
    <w:family w:val="modern"/>
    <w:pitch w:val="fixed"/>
    <w:sig w:usb0="00000001" w:usb1="080E0000" w:usb2="00000010" w:usb3="00000000" w:csb0="00040000" w:csb1="00000000"/>
    <w:embedRegular r:id="rId2" w:subsetted="1" w:fontKey="{75B576E2-119B-4728-BB29-7A7F315268D6}"/>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274016" w:rsidRDefault="00274016" w:rsidP="00FD168B">
      <w:r>
        <w:separator/>
      </w:r>
    </w:p>
  </w:footnote>
  <w:footnote w:type="continuationSeparator" w:id="0">
    <w:p w:rsidR="00274016" w:rsidRDefault="00274016" w:rsidP="00FD16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1A3338"/>
    <w:multiLevelType w:val="multilevel"/>
    <w:tmpl w:val="0E1A3338"/>
    <w:lvl w:ilvl="0">
      <w:start w:val="1"/>
      <w:numFmt w:val="japaneseCounting"/>
      <w:lvlText w:val="%1、"/>
      <w:lvlJc w:val="left"/>
      <w:pPr>
        <w:ind w:left="1282" w:hanging="720"/>
      </w:pPr>
      <w:rPr>
        <w:rFonts w:ascii="宋体" w:eastAsia="宋体" w:hAnsi="宋体" w:cs="宋体" w:hint="default"/>
      </w:r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15:restartNumberingAfterBreak="0">
    <w:nsid w:val="5D361C89"/>
    <w:multiLevelType w:val="multilevel"/>
    <w:tmpl w:val="5D361C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2"/>
  <w:embedTrueTypeFonts/>
  <w:saveSubsetFonts/>
  <w:bordersDoNotSurroundHeader/>
  <w:bordersDoNotSurroundFooter/>
  <w:defaultTabStop w:val="42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RjM2RmZTNiNDUyYWYyZGUxNzc1OTVlYWFiNWY4MzUifQ=="/>
  </w:docVars>
  <w:rsids>
    <w:rsidRoot w:val="00304CA8"/>
    <w:rsid w:val="000033A6"/>
    <w:rsid w:val="00015B0D"/>
    <w:rsid w:val="00016A3C"/>
    <w:rsid w:val="00022A40"/>
    <w:rsid w:val="00023D5C"/>
    <w:rsid w:val="000321C0"/>
    <w:rsid w:val="00032EF3"/>
    <w:rsid w:val="00040E31"/>
    <w:rsid w:val="00041E30"/>
    <w:rsid w:val="00044F8E"/>
    <w:rsid w:val="00047622"/>
    <w:rsid w:val="0005027B"/>
    <w:rsid w:val="00051506"/>
    <w:rsid w:val="00051F83"/>
    <w:rsid w:val="00052023"/>
    <w:rsid w:val="00053D97"/>
    <w:rsid w:val="00057646"/>
    <w:rsid w:val="00057BEE"/>
    <w:rsid w:val="000610E6"/>
    <w:rsid w:val="00061E25"/>
    <w:rsid w:val="00066547"/>
    <w:rsid w:val="00071DFF"/>
    <w:rsid w:val="00084247"/>
    <w:rsid w:val="00090DAC"/>
    <w:rsid w:val="0009405A"/>
    <w:rsid w:val="00094488"/>
    <w:rsid w:val="00096704"/>
    <w:rsid w:val="000A14C9"/>
    <w:rsid w:val="000A2C42"/>
    <w:rsid w:val="000A3F4B"/>
    <w:rsid w:val="000B2D8F"/>
    <w:rsid w:val="000B31DA"/>
    <w:rsid w:val="000B32C0"/>
    <w:rsid w:val="000B5EA0"/>
    <w:rsid w:val="000B63C7"/>
    <w:rsid w:val="000C54DD"/>
    <w:rsid w:val="000D1B42"/>
    <w:rsid w:val="000D47EB"/>
    <w:rsid w:val="000F539C"/>
    <w:rsid w:val="001044B2"/>
    <w:rsid w:val="00104E35"/>
    <w:rsid w:val="00106BB4"/>
    <w:rsid w:val="00112CBE"/>
    <w:rsid w:val="00116164"/>
    <w:rsid w:val="001204F2"/>
    <w:rsid w:val="00125DF2"/>
    <w:rsid w:val="00127396"/>
    <w:rsid w:val="00130C7C"/>
    <w:rsid w:val="001322B4"/>
    <w:rsid w:val="00133B00"/>
    <w:rsid w:val="00137D48"/>
    <w:rsid w:val="00140E7D"/>
    <w:rsid w:val="00143FAC"/>
    <w:rsid w:val="001455E9"/>
    <w:rsid w:val="00150696"/>
    <w:rsid w:val="0015372C"/>
    <w:rsid w:val="00160B28"/>
    <w:rsid w:val="0016267D"/>
    <w:rsid w:val="00177CA1"/>
    <w:rsid w:val="00180447"/>
    <w:rsid w:val="001904AD"/>
    <w:rsid w:val="00190C3F"/>
    <w:rsid w:val="00192DCE"/>
    <w:rsid w:val="00195801"/>
    <w:rsid w:val="001A1ADD"/>
    <w:rsid w:val="001B1446"/>
    <w:rsid w:val="001C12ED"/>
    <w:rsid w:val="001C1486"/>
    <w:rsid w:val="001C632D"/>
    <w:rsid w:val="001D152C"/>
    <w:rsid w:val="001D19A4"/>
    <w:rsid w:val="001D26A9"/>
    <w:rsid w:val="001D31B8"/>
    <w:rsid w:val="001E1310"/>
    <w:rsid w:val="001F2ACB"/>
    <w:rsid w:val="001F7C80"/>
    <w:rsid w:val="00200552"/>
    <w:rsid w:val="00200F61"/>
    <w:rsid w:val="00201503"/>
    <w:rsid w:val="00205544"/>
    <w:rsid w:val="00205D4D"/>
    <w:rsid w:val="00213593"/>
    <w:rsid w:val="0021455B"/>
    <w:rsid w:val="0022461D"/>
    <w:rsid w:val="002246BE"/>
    <w:rsid w:val="00231FE1"/>
    <w:rsid w:val="0023309C"/>
    <w:rsid w:val="0023524A"/>
    <w:rsid w:val="00235D54"/>
    <w:rsid w:val="00236781"/>
    <w:rsid w:val="002439A4"/>
    <w:rsid w:val="0024491D"/>
    <w:rsid w:val="00244AC9"/>
    <w:rsid w:val="00245AD2"/>
    <w:rsid w:val="002513F6"/>
    <w:rsid w:val="0025499D"/>
    <w:rsid w:val="00255FDD"/>
    <w:rsid w:val="002564FF"/>
    <w:rsid w:val="00262188"/>
    <w:rsid w:val="002624F2"/>
    <w:rsid w:val="00266D33"/>
    <w:rsid w:val="002670B7"/>
    <w:rsid w:val="002715E4"/>
    <w:rsid w:val="0027225F"/>
    <w:rsid w:val="00274016"/>
    <w:rsid w:val="00274788"/>
    <w:rsid w:val="00275322"/>
    <w:rsid w:val="00276C68"/>
    <w:rsid w:val="00276DCC"/>
    <w:rsid w:val="00276FE5"/>
    <w:rsid w:val="0027716B"/>
    <w:rsid w:val="00283E01"/>
    <w:rsid w:val="002879EC"/>
    <w:rsid w:val="002930C6"/>
    <w:rsid w:val="00293A78"/>
    <w:rsid w:val="002B0755"/>
    <w:rsid w:val="002B0FE6"/>
    <w:rsid w:val="002B11DF"/>
    <w:rsid w:val="002B6658"/>
    <w:rsid w:val="002C0288"/>
    <w:rsid w:val="002C2147"/>
    <w:rsid w:val="002C39FF"/>
    <w:rsid w:val="002C762A"/>
    <w:rsid w:val="002D32B7"/>
    <w:rsid w:val="002E57F8"/>
    <w:rsid w:val="002F0586"/>
    <w:rsid w:val="002F36F0"/>
    <w:rsid w:val="002F3A86"/>
    <w:rsid w:val="002F5547"/>
    <w:rsid w:val="002F5C09"/>
    <w:rsid w:val="002F691F"/>
    <w:rsid w:val="00302758"/>
    <w:rsid w:val="00303B80"/>
    <w:rsid w:val="00304CA8"/>
    <w:rsid w:val="003059FD"/>
    <w:rsid w:val="00306C0B"/>
    <w:rsid w:val="003070F3"/>
    <w:rsid w:val="00311F80"/>
    <w:rsid w:val="00324796"/>
    <w:rsid w:val="00325BA0"/>
    <w:rsid w:val="00325BBC"/>
    <w:rsid w:val="003318E4"/>
    <w:rsid w:val="00332863"/>
    <w:rsid w:val="0033295A"/>
    <w:rsid w:val="00335A9A"/>
    <w:rsid w:val="00341A10"/>
    <w:rsid w:val="00342239"/>
    <w:rsid w:val="00344CD8"/>
    <w:rsid w:val="00352CBC"/>
    <w:rsid w:val="00354B0A"/>
    <w:rsid w:val="003615BA"/>
    <w:rsid w:val="00362DF9"/>
    <w:rsid w:val="00366AA8"/>
    <w:rsid w:val="00371277"/>
    <w:rsid w:val="0038317A"/>
    <w:rsid w:val="003856F3"/>
    <w:rsid w:val="00390D2B"/>
    <w:rsid w:val="00390EEC"/>
    <w:rsid w:val="00393F01"/>
    <w:rsid w:val="0039532F"/>
    <w:rsid w:val="003963A7"/>
    <w:rsid w:val="003A260A"/>
    <w:rsid w:val="003A534C"/>
    <w:rsid w:val="003B08E4"/>
    <w:rsid w:val="003B3DCC"/>
    <w:rsid w:val="003B696E"/>
    <w:rsid w:val="003C1323"/>
    <w:rsid w:val="003C606C"/>
    <w:rsid w:val="003D0477"/>
    <w:rsid w:val="003D3CE5"/>
    <w:rsid w:val="003D3EA5"/>
    <w:rsid w:val="003D5D30"/>
    <w:rsid w:val="003D6329"/>
    <w:rsid w:val="003E0B6D"/>
    <w:rsid w:val="003E1A44"/>
    <w:rsid w:val="003E4079"/>
    <w:rsid w:val="003F6A75"/>
    <w:rsid w:val="00400F06"/>
    <w:rsid w:val="00402414"/>
    <w:rsid w:val="0040344D"/>
    <w:rsid w:val="00405B7E"/>
    <w:rsid w:val="00406F0E"/>
    <w:rsid w:val="0041394F"/>
    <w:rsid w:val="004147CF"/>
    <w:rsid w:val="0042305A"/>
    <w:rsid w:val="00430439"/>
    <w:rsid w:val="00430C19"/>
    <w:rsid w:val="00431194"/>
    <w:rsid w:val="004324FA"/>
    <w:rsid w:val="00440E86"/>
    <w:rsid w:val="00444CB1"/>
    <w:rsid w:val="00445D69"/>
    <w:rsid w:val="00454AEA"/>
    <w:rsid w:val="0046362E"/>
    <w:rsid w:val="004776D4"/>
    <w:rsid w:val="00482AC2"/>
    <w:rsid w:val="004831C0"/>
    <w:rsid w:val="004868FC"/>
    <w:rsid w:val="00491941"/>
    <w:rsid w:val="004A0BB2"/>
    <w:rsid w:val="004A1C34"/>
    <w:rsid w:val="004A4B98"/>
    <w:rsid w:val="004B17ED"/>
    <w:rsid w:val="004B3860"/>
    <w:rsid w:val="004B50F3"/>
    <w:rsid w:val="004C15F7"/>
    <w:rsid w:val="004C2639"/>
    <w:rsid w:val="004C2D38"/>
    <w:rsid w:val="004C458C"/>
    <w:rsid w:val="004C4808"/>
    <w:rsid w:val="004D24F4"/>
    <w:rsid w:val="004E2213"/>
    <w:rsid w:val="004E5462"/>
    <w:rsid w:val="004F1F2D"/>
    <w:rsid w:val="0050296A"/>
    <w:rsid w:val="00507633"/>
    <w:rsid w:val="0051149E"/>
    <w:rsid w:val="0051186F"/>
    <w:rsid w:val="005147C1"/>
    <w:rsid w:val="00523D80"/>
    <w:rsid w:val="005262E3"/>
    <w:rsid w:val="00526E84"/>
    <w:rsid w:val="00530F7C"/>
    <w:rsid w:val="00531740"/>
    <w:rsid w:val="00535E06"/>
    <w:rsid w:val="0053750C"/>
    <w:rsid w:val="00542831"/>
    <w:rsid w:val="00546559"/>
    <w:rsid w:val="005503FD"/>
    <w:rsid w:val="00553043"/>
    <w:rsid w:val="00556837"/>
    <w:rsid w:val="00556CD3"/>
    <w:rsid w:val="00556D22"/>
    <w:rsid w:val="00557744"/>
    <w:rsid w:val="00557AE2"/>
    <w:rsid w:val="00560A9B"/>
    <w:rsid w:val="00573E5E"/>
    <w:rsid w:val="00584133"/>
    <w:rsid w:val="005B204B"/>
    <w:rsid w:val="005C4E95"/>
    <w:rsid w:val="005C6075"/>
    <w:rsid w:val="005D0224"/>
    <w:rsid w:val="005D04B6"/>
    <w:rsid w:val="005D0B96"/>
    <w:rsid w:val="005D2505"/>
    <w:rsid w:val="005D6F63"/>
    <w:rsid w:val="005E299C"/>
    <w:rsid w:val="005E41E1"/>
    <w:rsid w:val="005E643A"/>
    <w:rsid w:val="005F427C"/>
    <w:rsid w:val="005F71BC"/>
    <w:rsid w:val="006044A1"/>
    <w:rsid w:val="00612481"/>
    <w:rsid w:val="00617E32"/>
    <w:rsid w:val="00634BC0"/>
    <w:rsid w:val="00640406"/>
    <w:rsid w:val="006412AA"/>
    <w:rsid w:val="00642A43"/>
    <w:rsid w:val="00645E7B"/>
    <w:rsid w:val="0064797E"/>
    <w:rsid w:val="00653241"/>
    <w:rsid w:val="00653D95"/>
    <w:rsid w:val="00657591"/>
    <w:rsid w:val="00662E68"/>
    <w:rsid w:val="0066457B"/>
    <w:rsid w:val="00667556"/>
    <w:rsid w:val="00671F61"/>
    <w:rsid w:val="006732C5"/>
    <w:rsid w:val="00675AD2"/>
    <w:rsid w:val="00680F74"/>
    <w:rsid w:val="00683F6E"/>
    <w:rsid w:val="00685DD2"/>
    <w:rsid w:val="00691200"/>
    <w:rsid w:val="00692E49"/>
    <w:rsid w:val="0069303F"/>
    <w:rsid w:val="0069343B"/>
    <w:rsid w:val="0069452B"/>
    <w:rsid w:val="006A4AF1"/>
    <w:rsid w:val="006A6D8A"/>
    <w:rsid w:val="006A7D70"/>
    <w:rsid w:val="006B2FBB"/>
    <w:rsid w:val="006B33A1"/>
    <w:rsid w:val="006B3A65"/>
    <w:rsid w:val="006C43E3"/>
    <w:rsid w:val="006C6462"/>
    <w:rsid w:val="006D2A6D"/>
    <w:rsid w:val="006D3EB4"/>
    <w:rsid w:val="006D511F"/>
    <w:rsid w:val="006D578E"/>
    <w:rsid w:val="006E0691"/>
    <w:rsid w:val="006E1C18"/>
    <w:rsid w:val="006E494B"/>
    <w:rsid w:val="006E5A80"/>
    <w:rsid w:val="006F1B0E"/>
    <w:rsid w:val="006F5583"/>
    <w:rsid w:val="0071200B"/>
    <w:rsid w:val="0071275A"/>
    <w:rsid w:val="007144CB"/>
    <w:rsid w:val="00714D6E"/>
    <w:rsid w:val="00717F48"/>
    <w:rsid w:val="00726432"/>
    <w:rsid w:val="00733EEF"/>
    <w:rsid w:val="007353D8"/>
    <w:rsid w:val="0073702F"/>
    <w:rsid w:val="00741A94"/>
    <w:rsid w:val="0074734D"/>
    <w:rsid w:val="00757A95"/>
    <w:rsid w:val="00770965"/>
    <w:rsid w:val="00771F2B"/>
    <w:rsid w:val="00774A09"/>
    <w:rsid w:val="007803F5"/>
    <w:rsid w:val="00781206"/>
    <w:rsid w:val="00783676"/>
    <w:rsid w:val="0078593D"/>
    <w:rsid w:val="00790A67"/>
    <w:rsid w:val="00792FCD"/>
    <w:rsid w:val="0079386F"/>
    <w:rsid w:val="007961B1"/>
    <w:rsid w:val="007A0227"/>
    <w:rsid w:val="007A5966"/>
    <w:rsid w:val="007A7F4C"/>
    <w:rsid w:val="007B0992"/>
    <w:rsid w:val="007B2220"/>
    <w:rsid w:val="007B3444"/>
    <w:rsid w:val="007B4FB4"/>
    <w:rsid w:val="007B71A4"/>
    <w:rsid w:val="007B7F22"/>
    <w:rsid w:val="007C4995"/>
    <w:rsid w:val="007C51C1"/>
    <w:rsid w:val="007C529D"/>
    <w:rsid w:val="007C5DF5"/>
    <w:rsid w:val="007D23A8"/>
    <w:rsid w:val="007D36FF"/>
    <w:rsid w:val="007D5712"/>
    <w:rsid w:val="007D5731"/>
    <w:rsid w:val="007E33CA"/>
    <w:rsid w:val="007E3642"/>
    <w:rsid w:val="007E46F5"/>
    <w:rsid w:val="007E5B91"/>
    <w:rsid w:val="007E6327"/>
    <w:rsid w:val="007F2810"/>
    <w:rsid w:val="007F3C3A"/>
    <w:rsid w:val="007F6AB2"/>
    <w:rsid w:val="007F6DC0"/>
    <w:rsid w:val="008020CB"/>
    <w:rsid w:val="0080436C"/>
    <w:rsid w:val="0080688F"/>
    <w:rsid w:val="00815405"/>
    <w:rsid w:val="008249F3"/>
    <w:rsid w:val="008308A1"/>
    <w:rsid w:val="00830BFE"/>
    <w:rsid w:val="008366A8"/>
    <w:rsid w:val="00842493"/>
    <w:rsid w:val="00847769"/>
    <w:rsid w:val="00847A2C"/>
    <w:rsid w:val="00850A0B"/>
    <w:rsid w:val="00850E5F"/>
    <w:rsid w:val="008518D7"/>
    <w:rsid w:val="008531D6"/>
    <w:rsid w:val="0085518A"/>
    <w:rsid w:val="00857B49"/>
    <w:rsid w:val="0086543E"/>
    <w:rsid w:val="00875C7C"/>
    <w:rsid w:val="00881E59"/>
    <w:rsid w:val="00884441"/>
    <w:rsid w:val="00884459"/>
    <w:rsid w:val="00886BB2"/>
    <w:rsid w:val="00892D26"/>
    <w:rsid w:val="00894004"/>
    <w:rsid w:val="0089503B"/>
    <w:rsid w:val="00897510"/>
    <w:rsid w:val="0089755E"/>
    <w:rsid w:val="008A15EB"/>
    <w:rsid w:val="008A3C3A"/>
    <w:rsid w:val="008B11A3"/>
    <w:rsid w:val="008C1677"/>
    <w:rsid w:val="008C60F5"/>
    <w:rsid w:val="008C6233"/>
    <w:rsid w:val="008C7084"/>
    <w:rsid w:val="008D22FF"/>
    <w:rsid w:val="008D49DE"/>
    <w:rsid w:val="008E03AC"/>
    <w:rsid w:val="008E3292"/>
    <w:rsid w:val="008E5DD7"/>
    <w:rsid w:val="008F70EC"/>
    <w:rsid w:val="008F7C9B"/>
    <w:rsid w:val="00900556"/>
    <w:rsid w:val="00900A4A"/>
    <w:rsid w:val="00914443"/>
    <w:rsid w:val="009235AD"/>
    <w:rsid w:val="0092491F"/>
    <w:rsid w:val="00924CA5"/>
    <w:rsid w:val="00924F99"/>
    <w:rsid w:val="00925728"/>
    <w:rsid w:val="009279C7"/>
    <w:rsid w:val="00935773"/>
    <w:rsid w:val="00937FFD"/>
    <w:rsid w:val="0094181B"/>
    <w:rsid w:val="009520E1"/>
    <w:rsid w:val="00953E5C"/>
    <w:rsid w:val="009548A0"/>
    <w:rsid w:val="0096020B"/>
    <w:rsid w:val="00967DA3"/>
    <w:rsid w:val="00973517"/>
    <w:rsid w:val="009763F3"/>
    <w:rsid w:val="00976816"/>
    <w:rsid w:val="00986743"/>
    <w:rsid w:val="009945B5"/>
    <w:rsid w:val="009947C1"/>
    <w:rsid w:val="009957F0"/>
    <w:rsid w:val="00996172"/>
    <w:rsid w:val="00997F7F"/>
    <w:rsid w:val="009A03F8"/>
    <w:rsid w:val="009A12D7"/>
    <w:rsid w:val="009A3301"/>
    <w:rsid w:val="009A6BB0"/>
    <w:rsid w:val="009A6E7F"/>
    <w:rsid w:val="009A7156"/>
    <w:rsid w:val="009B0A36"/>
    <w:rsid w:val="009B30C4"/>
    <w:rsid w:val="009C083E"/>
    <w:rsid w:val="009C33D2"/>
    <w:rsid w:val="009C64F7"/>
    <w:rsid w:val="009D0362"/>
    <w:rsid w:val="009D3272"/>
    <w:rsid w:val="009D3E02"/>
    <w:rsid w:val="009E23A6"/>
    <w:rsid w:val="009E6796"/>
    <w:rsid w:val="009F6283"/>
    <w:rsid w:val="009F660C"/>
    <w:rsid w:val="00A04A7B"/>
    <w:rsid w:val="00A11D70"/>
    <w:rsid w:val="00A221A4"/>
    <w:rsid w:val="00A247E6"/>
    <w:rsid w:val="00A26D1F"/>
    <w:rsid w:val="00A26E91"/>
    <w:rsid w:val="00A31725"/>
    <w:rsid w:val="00A322B0"/>
    <w:rsid w:val="00A33862"/>
    <w:rsid w:val="00A345B8"/>
    <w:rsid w:val="00A35D53"/>
    <w:rsid w:val="00A40E3B"/>
    <w:rsid w:val="00A42125"/>
    <w:rsid w:val="00A45326"/>
    <w:rsid w:val="00A46F12"/>
    <w:rsid w:val="00A52C69"/>
    <w:rsid w:val="00A546D5"/>
    <w:rsid w:val="00A748D3"/>
    <w:rsid w:val="00A76012"/>
    <w:rsid w:val="00A85EC0"/>
    <w:rsid w:val="00A87955"/>
    <w:rsid w:val="00A879C1"/>
    <w:rsid w:val="00A910E5"/>
    <w:rsid w:val="00A9211C"/>
    <w:rsid w:val="00AA0FFE"/>
    <w:rsid w:val="00AA1806"/>
    <w:rsid w:val="00AA3EEE"/>
    <w:rsid w:val="00AA7AA1"/>
    <w:rsid w:val="00AA7FAC"/>
    <w:rsid w:val="00AB1D11"/>
    <w:rsid w:val="00AB24C3"/>
    <w:rsid w:val="00AB4D38"/>
    <w:rsid w:val="00AC00DA"/>
    <w:rsid w:val="00AC0EBA"/>
    <w:rsid w:val="00AC1E54"/>
    <w:rsid w:val="00AC322D"/>
    <w:rsid w:val="00AC6AB4"/>
    <w:rsid w:val="00AC7BF9"/>
    <w:rsid w:val="00AD0F5D"/>
    <w:rsid w:val="00AD3F35"/>
    <w:rsid w:val="00AE42AB"/>
    <w:rsid w:val="00AE585D"/>
    <w:rsid w:val="00AE5A4A"/>
    <w:rsid w:val="00AE6C74"/>
    <w:rsid w:val="00AE6E34"/>
    <w:rsid w:val="00AF2A9F"/>
    <w:rsid w:val="00B02ADF"/>
    <w:rsid w:val="00B06E05"/>
    <w:rsid w:val="00B12967"/>
    <w:rsid w:val="00B178D9"/>
    <w:rsid w:val="00B26AA4"/>
    <w:rsid w:val="00B26FBF"/>
    <w:rsid w:val="00B36853"/>
    <w:rsid w:val="00B4350A"/>
    <w:rsid w:val="00B4551A"/>
    <w:rsid w:val="00B4771E"/>
    <w:rsid w:val="00B51854"/>
    <w:rsid w:val="00B55737"/>
    <w:rsid w:val="00B621E6"/>
    <w:rsid w:val="00B63277"/>
    <w:rsid w:val="00B70270"/>
    <w:rsid w:val="00B70AFF"/>
    <w:rsid w:val="00B72B74"/>
    <w:rsid w:val="00B7437A"/>
    <w:rsid w:val="00B746B9"/>
    <w:rsid w:val="00B77996"/>
    <w:rsid w:val="00B81F18"/>
    <w:rsid w:val="00B843BF"/>
    <w:rsid w:val="00B86D71"/>
    <w:rsid w:val="00B92462"/>
    <w:rsid w:val="00B94B9B"/>
    <w:rsid w:val="00BA2023"/>
    <w:rsid w:val="00BA65AF"/>
    <w:rsid w:val="00BB0192"/>
    <w:rsid w:val="00BB14CF"/>
    <w:rsid w:val="00BB2EC2"/>
    <w:rsid w:val="00BC1156"/>
    <w:rsid w:val="00BC22A6"/>
    <w:rsid w:val="00BC60ED"/>
    <w:rsid w:val="00BC6F10"/>
    <w:rsid w:val="00BD1D0A"/>
    <w:rsid w:val="00BD2806"/>
    <w:rsid w:val="00BD2C7D"/>
    <w:rsid w:val="00BD35A7"/>
    <w:rsid w:val="00BD4806"/>
    <w:rsid w:val="00BD5F33"/>
    <w:rsid w:val="00BD6417"/>
    <w:rsid w:val="00BE03FF"/>
    <w:rsid w:val="00BE29E4"/>
    <w:rsid w:val="00BE2E9C"/>
    <w:rsid w:val="00BE4217"/>
    <w:rsid w:val="00BE6540"/>
    <w:rsid w:val="00BE7735"/>
    <w:rsid w:val="00BF6B64"/>
    <w:rsid w:val="00BF6CC1"/>
    <w:rsid w:val="00C06C57"/>
    <w:rsid w:val="00C0709B"/>
    <w:rsid w:val="00C12F88"/>
    <w:rsid w:val="00C14945"/>
    <w:rsid w:val="00C14D88"/>
    <w:rsid w:val="00C20F96"/>
    <w:rsid w:val="00C23088"/>
    <w:rsid w:val="00C47272"/>
    <w:rsid w:val="00C50F83"/>
    <w:rsid w:val="00C5157E"/>
    <w:rsid w:val="00C62D19"/>
    <w:rsid w:val="00C65197"/>
    <w:rsid w:val="00C6605D"/>
    <w:rsid w:val="00C66188"/>
    <w:rsid w:val="00C82B70"/>
    <w:rsid w:val="00C82BC6"/>
    <w:rsid w:val="00C86D20"/>
    <w:rsid w:val="00C93584"/>
    <w:rsid w:val="00CA40E6"/>
    <w:rsid w:val="00CB4FCF"/>
    <w:rsid w:val="00CC48C2"/>
    <w:rsid w:val="00CC5D01"/>
    <w:rsid w:val="00CD0248"/>
    <w:rsid w:val="00CD0395"/>
    <w:rsid w:val="00CD6789"/>
    <w:rsid w:val="00CD68D4"/>
    <w:rsid w:val="00CD78BF"/>
    <w:rsid w:val="00CE23BC"/>
    <w:rsid w:val="00CE2CC9"/>
    <w:rsid w:val="00CE36A0"/>
    <w:rsid w:val="00CE6A96"/>
    <w:rsid w:val="00CF1605"/>
    <w:rsid w:val="00CF4097"/>
    <w:rsid w:val="00CF48EF"/>
    <w:rsid w:val="00CF7AE3"/>
    <w:rsid w:val="00CF7C55"/>
    <w:rsid w:val="00D02137"/>
    <w:rsid w:val="00D03BAD"/>
    <w:rsid w:val="00D03D92"/>
    <w:rsid w:val="00D04956"/>
    <w:rsid w:val="00D11617"/>
    <w:rsid w:val="00D159B2"/>
    <w:rsid w:val="00D173A5"/>
    <w:rsid w:val="00D24E85"/>
    <w:rsid w:val="00D330E7"/>
    <w:rsid w:val="00D406DA"/>
    <w:rsid w:val="00D41D71"/>
    <w:rsid w:val="00D44274"/>
    <w:rsid w:val="00D51FF0"/>
    <w:rsid w:val="00D55E14"/>
    <w:rsid w:val="00D613BB"/>
    <w:rsid w:val="00D61536"/>
    <w:rsid w:val="00D655F6"/>
    <w:rsid w:val="00D65EF1"/>
    <w:rsid w:val="00D74223"/>
    <w:rsid w:val="00D75D7C"/>
    <w:rsid w:val="00D87810"/>
    <w:rsid w:val="00D91510"/>
    <w:rsid w:val="00D94FCE"/>
    <w:rsid w:val="00D9604E"/>
    <w:rsid w:val="00D970F5"/>
    <w:rsid w:val="00DA161C"/>
    <w:rsid w:val="00DA6C24"/>
    <w:rsid w:val="00DB05B9"/>
    <w:rsid w:val="00DB0649"/>
    <w:rsid w:val="00DB152D"/>
    <w:rsid w:val="00DB3CBD"/>
    <w:rsid w:val="00DB4531"/>
    <w:rsid w:val="00DB60E9"/>
    <w:rsid w:val="00DB6169"/>
    <w:rsid w:val="00DB7967"/>
    <w:rsid w:val="00DC011F"/>
    <w:rsid w:val="00DC283E"/>
    <w:rsid w:val="00DC7E30"/>
    <w:rsid w:val="00DD1871"/>
    <w:rsid w:val="00DD4292"/>
    <w:rsid w:val="00DD5289"/>
    <w:rsid w:val="00DD5795"/>
    <w:rsid w:val="00DE5008"/>
    <w:rsid w:val="00DF54EA"/>
    <w:rsid w:val="00DF6FB1"/>
    <w:rsid w:val="00DF7FF0"/>
    <w:rsid w:val="00E00537"/>
    <w:rsid w:val="00E01B2A"/>
    <w:rsid w:val="00E052D1"/>
    <w:rsid w:val="00E11D98"/>
    <w:rsid w:val="00E14579"/>
    <w:rsid w:val="00E22D98"/>
    <w:rsid w:val="00E2303B"/>
    <w:rsid w:val="00E26319"/>
    <w:rsid w:val="00E2632B"/>
    <w:rsid w:val="00E33E3C"/>
    <w:rsid w:val="00E42528"/>
    <w:rsid w:val="00E45B21"/>
    <w:rsid w:val="00E55A68"/>
    <w:rsid w:val="00E57FC3"/>
    <w:rsid w:val="00E61A89"/>
    <w:rsid w:val="00E623F2"/>
    <w:rsid w:val="00E70EDA"/>
    <w:rsid w:val="00E7324B"/>
    <w:rsid w:val="00E83ACA"/>
    <w:rsid w:val="00E84F5A"/>
    <w:rsid w:val="00E9191A"/>
    <w:rsid w:val="00E92A1F"/>
    <w:rsid w:val="00E9369F"/>
    <w:rsid w:val="00E95EC2"/>
    <w:rsid w:val="00E96224"/>
    <w:rsid w:val="00E96D76"/>
    <w:rsid w:val="00EA1597"/>
    <w:rsid w:val="00EA1D78"/>
    <w:rsid w:val="00EA3ACE"/>
    <w:rsid w:val="00EB037F"/>
    <w:rsid w:val="00EB21F0"/>
    <w:rsid w:val="00EB6C4F"/>
    <w:rsid w:val="00EC078D"/>
    <w:rsid w:val="00EC20B9"/>
    <w:rsid w:val="00EC663E"/>
    <w:rsid w:val="00EC670C"/>
    <w:rsid w:val="00ED1FA0"/>
    <w:rsid w:val="00ED2E3D"/>
    <w:rsid w:val="00EE0BFC"/>
    <w:rsid w:val="00EE136E"/>
    <w:rsid w:val="00EF0BDC"/>
    <w:rsid w:val="00EF0E75"/>
    <w:rsid w:val="00F01C1F"/>
    <w:rsid w:val="00F15ABB"/>
    <w:rsid w:val="00F250D5"/>
    <w:rsid w:val="00F256C5"/>
    <w:rsid w:val="00F30DB6"/>
    <w:rsid w:val="00F313F8"/>
    <w:rsid w:val="00F3276E"/>
    <w:rsid w:val="00F34078"/>
    <w:rsid w:val="00F3574F"/>
    <w:rsid w:val="00F36E77"/>
    <w:rsid w:val="00F539D5"/>
    <w:rsid w:val="00F543EB"/>
    <w:rsid w:val="00F55290"/>
    <w:rsid w:val="00F5631E"/>
    <w:rsid w:val="00F711C7"/>
    <w:rsid w:val="00F73A13"/>
    <w:rsid w:val="00F75DCF"/>
    <w:rsid w:val="00F76453"/>
    <w:rsid w:val="00F802E1"/>
    <w:rsid w:val="00F87439"/>
    <w:rsid w:val="00FA49BD"/>
    <w:rsid w:val="00FA65B6"/>
    <w:rsid w:val="00FB7A7D"/>
    <w:rsid w:val="00FC0168"/>
    <w:rsid w:val="00FC0350"/>
    <w:rsid w:val="00FC1221"/>
    <w:rsid w:val="00FC40BA"/>
    <w:rsid w:val="00FC6649"/>
    <w:rsid w:val="00FD168B"/>
    <w:rsid w:val="00FD5D0A"/>
    <w:rsid w:val="00FD6812"/>
    <w:rsid w:val="00FD6B28"/>
    <w:rsid w:val="00FD7C91"/>
    <w:rsid w:val="00FE31A5"/>
    <w:rsid w:val="00FE3C3D"/>
    <w:rsid w:val="00FE5075"/>
    <w:rsid w:val="0C112E71"/>
    <w:rsid w:val="126A735A"/>
    <w:rsid w:val="12D311D1"/>
    <w:rsid w:val="165B6721"/>
    <w:rsid w:val="1759384A"/>
    <w:rsid w:val="1AA03D19"/>
    <w:rsid w:val="1B757F4D"/>
    <w:rsid w:val="25B763DF"/>
    <w:rsid w:val="2AE05C6D"/>
    <w:rsid w:val="2E145516"/>
    <w:rsid w:val="2E9D1EC3"/>
    <w:rsid w:val="360D17F2"/>
    <w:rsid w:val="377834F5"/>
    <w:rsid w:val="3D1617E6"/>
    <w:rsid w:val="3D6B3AA6"/>
    <w:rsid w:val="3E1F0B6E"/>
    <w:rsid w:val="401B4ABA"/>
    <w:rsid w:val="443409AD"/>
    <w:rsid w:val="4C657DA0"/>
    <w:rsid w:val="4EEA72B9"/>
    <w:rsid w:val="4F5E6C32"/>
    <w:rsid w:val="512B12B2"/>
    <w:rsid w:val="52385F45"/>
    <w:rsid w:val="5A0013DA"/>
    <w:rsid w:val="5EAD17F9"/>
    <w:rsid w:val="603D1E3E"/>
    <w:rsid w:val="60977BA8"/>
    <w:rsid w:val="61CC5993"/>
    <w:rsid w:val="646158E8"/>
    <w:rsid w:val="6908207B"/>
    <w:rsid w:val="6B8E3A52"/>
    <w:rsid w:val="6FF139F9"/>
    <w:rsid w:val="7114314A"/>
    <w:rsid w:val="797E40A3"/>
    <w:rsid w:val="7E243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5:docId w15:val="{8CE6149A-1E35-4600-A9E1-78A7B043E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92462"/>
    <w:pPr>
      <w:widowControl w:val="0"/>
      <w:jc w:val="both"/>
    </w:pPr>
    <w:rPr>
      <w:kern w:val="2"/>
      <w:sz w:val="21"/>
      <w:szCs w:val="24"/>
    </w:rPr>
  </w:style>
  <w:style w:type="paragraph" w:styleId="1">
    <w:name w:val="heading 1"/>
    <w:basedOn w:val="a"/>
    <w:next w:val="a"/>
    <w:link w:val="10"/>
    <w:qFormat/>
    <w:rsid w:val="00B92462"/>
    <w:pPr>
      <w:keepNext/>
      <w:keepLines/>
      <w:spacing w:before="340" w:after="330" w:line="578" w:lineRule="auto"/>
      <w:outlineLvl w:val="0"/>
    </w:pPr>
    <w:rPr>
      <w:b/>
      <w:bCs/>
      <w:kern w:val="44"/>
      <w:sz w:val="44"/>
      <w:szCs w:val="44"/>
    </w:rPr>
  </w:style>
  <w:style w:type="paragraph" w:styleId="2">
    <w:name w:val="heading 2"/>
    <w:basedOn w:val="a"/>
    <w:next w:val="a"/>
    <w:link w:val="20"/>
    <w:unhideWhenUsed/>
    <w:qFormat/>
    <w:rsid w:val="00B92462"/>
    <w:pPr>
      <w:spacing w:beforeAutospacing="1" w:afterAutospacing="1"/>
      <w:jc w:val="left"/>
      <w:outlineLvl w:val="1"/>
    </w:pPr>
    <w:rPr>
      <w:rFonts w:ascii="宋体" w:hAnsi="宋体" w:hint="eastAsia"/>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qFormat/>
    <w:rsid w:val="00B92462"/>
    <w:pPr>
      <w:jc w:val="left"/>
    </w:pPr>
  </w:style>
  <w:style w:type="paragraph" w:styleId="a5">
    <w:name w:val="Date"/>
    <w:basedOn w:val="a"/>
    <w:next w:val="a"/>
    <w:link w:val="a6"/>
    <w:qFormat/>
    <w:rsid w:val="00B92462"/>
    <w:pPr>
      <w:ind w:leftChars="2500" w:left="100"/>
    </w:pPr>
  </w:style>
  <w:style w:type="paragraph" w:styleId="a7">
    <w:name w:val="Balloon Text"/>
    <w:basedOn w:val="a"/>
    <w:link w:val="a8"/>
    <w:qFormat/>
    <w:rsid w:val="00B92462"/>
    <w:rPr>
      <w:sz w:val="18"/>
      <w:szCs w:val="18"/>
    </w:rPr>
  </w:style>
  <w:style w:type="paragraph" w:styleId="a9">
    <w:name w:val="footer"/>
    <w:basedOn w:val="a"/>
    <w:link w:val="aa"/>
    <w:qFormat/>
    <w:rsid w:val="00B92462"/>
    <w:pPr>
      <w:tabs>
        <w:tab w:val="center" w:pos="4153"/>
        <w:tab w:val="right" w:pos="8306"/>
      </w:tabs>
      <w:snapToGrid w:val="0"/>
      <w:jc w:val="left"/>
    </w:pPr>
    <w:rPr>
      <w:sz w:val="18"/>
      <w:szCs w:val="18"/>
    </w:rPr>
  </w:style>
  <w:style w:type="paragraph" w:styleId="ab">
    <w:name w:val="header"/>
    <w:basedOn w:val="a"/>
    <w:link w:val="ac"/>
    <w:qFormat/>
    <w:rsid w:val="00B92462"/>
    <w:pPr>
      <w:pBdr>
        <w:bottom w:val="single" w:sz="6" w:space="1" w:color="auto"/>
      </w:pBdr>
      <w:tabs>
        <w:tab w:val="center" w:pos="4153"/>
        <w:tab w:val="right" w:pos="8306"/>
      </w:tabs>
      <w:snapToGrid w:val="0"/>
      <w:jc w:val="center"/>
    </w:pPr>
    <w:rPr>
      <w:sz w:val="18"/>
      <w:szCs w:val="18"/>
    </w:rPr>
  </w:style>
  <w:style w:type="paragraph" w:styleId="ad">
    <w:name w:val="Normal (Web)"/>
    <w:basedOn w:val="a"/>
    <w:unhideWhenUsed/>
    <w:qFormat/>
    <w:rsid w:val="00B92462"/>
    <w:pPr>
      <w:widowControl/>
      <w:spacing w:before="100" w:beforeAutospacing="1" w:after="100" w:afterAutospacing="1"/>
      <w:jc w:val="left"/>
    </w:pPr>
    <w:rPr>
      <w:rFonts w:ascii="宋体" w:hAnsi="宋体" w:cs="宋体"/>
      <w:kern w:val="0"/>
      <w:sz w:val="24"/>
    </w:rPr>
  </w:style>
  <w:style w:type="paragraph" w:styleId="ae">
    <w:name w:val="annotation subject"/>
    <w:basedOn w:val="a3"/>
    <w:next w:val="a3"/>
    <w:link w:val="af"/>
    <w:qFormat/>
    <w:rsid w:val="00B92462"/>
    <w:rPr>
      <w:b/>
      <w:bCs/>
    </w:rPr>
  </w:style>
  <w:style w:type="character" w:styleId="af0">
    <w:name w:val="Strong"/>
    <w:qFormat/>
    <w:rsid w:val="00B92462"/>
    <w:rPr>
      <w:b/>
      <w:bCs/>
    </w:rPr>
  </w:style>
  <w:style w:type="character" w:styleId="af1">
    <w:name w:val="FollowedHyperlink"/>
    <w:basedOn w:val="a0"/>
    <w:qFormat/>
    <w:rsid w:val="00B92462"/>
    <w:rPr>
      <w:color w:val="696969"/>
      <w:u w:val="none"/>
    </w:rPr>
  </w:style>
  <w:style w:type="character" w:styleId="af2">
    <w:name w:val="Hyperlink"/>
    <w:qFormat/>
    <w:rsid w:val="00B92462"/>
    <w:rPr>
      <w:color w:val="0066CC"/>
      <w:u w:val="none"/>
    </w:rPr>
  </w:style>
  <w:style w:type="character" w:styleId="af3">
    <w:name w:val="annotation reference"/>
    <w:uiPriority w:val="99"/>
    <w:qFormat/>
    <w:rsid w:val="00B92462"/>
    <w:rPr>
      <w:sz w:val="21"/>
      <w:szCs w:val="21"/>
    </w:rPr>
  </w:style>
  <w:style w:type="character" w:customStyle="1" w:styleId="a6">
    <w:name w:val="日期 字符"/>
    <w:link w:val="a5"/>
    <w:qFormat/>
    <w:rsid w:val="00B92462"/>
    <w:rPr>
      <w:kern w:val="2"/>
      <w:sz w:val="21"/>
      <w:szCs w:val="24"/>
    </w:rPr>
  </w:style>
  <w:style w:type="character" w:customStyle="1" w:styleId="af">
    <w:name w:val="批注主题 字符"/>
    <w:link w:val="ae"/>
    <w:qFormat/>
    <w:rsid w:val="00B92462"/>
    <w:rPr>
      <w:b/>
      <w:bCs/>
      <w:kern w:val="2"/>
      <w:sz w:val="21"/>
      <w:szCs w:val="24"/>
    </w:rPr>
  </w:style>
  <w:style w:type="character" w:customStyle="1" w:styleId="aa">
    <w:name w:val="页脚 字符"/>
    <w:link w:val="a9"/>
    <w:qFormat/>
    <w:rsid w:val="00B92462"/>
    <w:rPr>
      <w:kern w:val="2"/>
      <w:sz w:val="18"/>
      <w:szCs w:val="18"/>
    </w:rPr>
  </w:style>
  <w:style w:type="character" w:customStyle="1" w:styleId="ac">
    <w:name w:val="页眉 字符"/>
    <w:link w:val="ab"/>
    <w:qFormat/>
    <w:rsid w:val="00B92462"/>
    <w:rPr>
      <w:kern w:val="2"/>
      <w:sz w:val="18"/>
      <w:szCs w:val="18"/>
    </w:rPr>
  </w:style>
  <w:style w:type="character" w:customStyle="1" w:styleId="a8">
    <w:name w:val="批注框文本 字符"/>
    <w:link w:val="a7"/>
    <w:qFormat/>
    <w:rsid w:val="00B92462"/>
    <w:rPr>
      <w:kern w:val="2"/>
      <w:sz w:val="18"/>
      <w:szCs w:val="18"/>
    </w:rPr>
  </w:style>
  <w:style w:type="character" w:customStyle="1" w:styleId="a4">
    <w:name w:val="批注文字 字符"/>
    <w:link w:val="a3"/>
    <w:uiPriority w:val="99"/>
    <w:qFormat/>
    <w:rsid w:val="00B92462"/>
    <w:rPr>
      <w:kern w:val="2"/>
      <w:sz w:val="21"/>
      <w:szCs w:val="24"/>
    </w:rPr>
  </w:style>
  <w:style w:type="paragraph" w:styleId="af4">
    <w:name w:val="List Paragraph"/>
    <w:basedOn w:val="a"/>
    <w:uiPriority w:val="34"/>
    <w:qFormat/>
    <w:rsid w:val="00B92462"/>
    <w:pPr>
      <w:ind w:firstLineChars="200" w:firstLine="420"/>
    </w:pPr>
  </w:style>
  <w:style w:type="character" w:customStyle="1" w:styleId="alert-link">
    <w:name w:val="alert-link"/>
    <w:basedOn w:val="a0"/>
    <w:qFormat/>
    <w:rsid w:val="00B92462"/>
  </w:style>
  <w:style w:type="character" w:customStyle="1" w:styleId="20">
    <w:name w:val="标题 2 字符"/>
    <w:basedOn w:val="a0"/>
    <w:link w:val="2"/>
    <w:qFormat/>
    <w:rsid w:val="00B92462"/>
    <w:rPr>
      <w:rFonts w:ascii="宋体" w:hAnsi="宋体"/>
      <w:b/>
      <w:bCs/>
      <w:sz w:val="36"/>
      <w:szCs w:val="36"/>
    </w:rPr>
  </w:style>
  <w:style w:type="character" w:customStyle="1" w:styleId="10">
    <w:name w:val="标题 1 字符"/>
    <w:basedOn w:val="a0"/>
    <w:link w:val="1"/>
    <w:qFormat/>
    <w:rsid w:val="00B92462"/>
    <w:rPr>
      <w:b/>
      <w:bCs/>
      <w:kern w:val="44"/>
      <w:sz w:val="44"/>
      <w:szCs w:val="44"/>
    </w:rPr>
  </w:style>
  <w:style w:type="character" w:customStyle="1" w:styleId="11">
    <w:name w:val="未处理的提及1"/>
    <w:basedOn w:val="a0"/>
    <w:uiPriority w:val="99"/>
    <w:semiHidden/>
    <w:unhideWhenUsed/>
    <w:qFormat/>
    <w:rsid w:val="00B92462"/>
    <w:rPr>
      <w:color w:val="605E5C"/>
      <w:shd w:val="clear" w:color="auto" w:fill="E1DFDD"/>
    </w:rPr>
  </w:style>
  <w:style w:type="paragraph" w:customStyle="1" w:styleId="12">
    <w:name w:val="修订1"/>
    <w:hidden/>
    <w:uiPriority w:val="99"/>
    <w:semiHidden/>
    <w:qFormat/>
    <w:rsid w:val="00B9246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9434895-35F1-44FF-A817-EAA62BA46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Words>
  <Characters>1083</Characters>
  <Application>Microsoft Office Word</Application>
  <DocSecurity>0</DocSecurity>
  <Lines>9</Lines>
  <Paragraphs>2</Paragraphs>
  <ScaleCrop>false</ScaleCrop>
  <Company/>
  <LinksUpToDate>false</LinksUpToDate>
  <CharactersWithSpaces>1271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中国科学院大学</dc:title>
  <dc:creator>王岗</dc:creator>
  <cp:lastModifiedBy>张秀丽</cp:lastModifiedBy>
  <cp:revision>4</cp:revision>
  <cp:lastPrinted>2017-05-23T00:57:00Z</cp:lastPrinted>
  <dcterms:created xsi:type="dcterms:W3CDTF">2023-06-09T00:50:00Z</dcterms:created>
  <dcterms:modified xsi:type="dcterms:W3CDTF">2023-06-09T01:10:00Z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930759B91D2B4ECC8FA529A7A1FB456B_13</vt:lpwstr>
  </property>
</Properties>
</file>