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青海省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．当年毕业的</w:t>
      </w:r>
      <w:r>
        <w:rPr>
          <w:rFonts w:hint="eastAsia"/>
        </w:rPr>
        <w:t>定向培养生是否可以报考？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</w:rPr>
        <w:t>答：</w:t>
      </w:r>
      <w:r>
        <w:rPr>
          <w:rFonts w:hint="eastAsia" w:ascii="Times New Roman" w:eastAsia="仿宋_GB2312"/>
          <w:lang w:val="en-US" w:eastAsia="zh-CN"/>
        </w:rPr>
        <w:t>2022年</w:t>
      </w:r>
      <w:r>
        <w:rPr>
          <w:rFonts w:hint="eastAsia"/>
        </w:rPr>
        <w:t>毕业的定向培养生原则上不得报考，但是定向到</w:t>
      </w:r>
      <w:r>
        <w:rPr>
          <w:rFonts w:hint="eastAsia" w:eastAsia="仿宋_GB2312"/>
          <w:lang w:eastAsia="zh-CN"/>
        </w:rPr>
        <w:t>青海省</w:t>
      </w:r>
      <w:r>
        <w:rPr>
          <w:rFonts w:hint="eastAsia"/>
        </w:rPr>
        <w:t>就业，非定向到具体行业和单位的定向培养生可以报考。</w:t>
      </w:r>
      <w:r>
        <w:rPr>
          <w:rFonts w:hint="eastAsia" w:eastAsia="仿宋_GB2312"/>
          <w:lang w:eastAsia="zh-CN"/>
        </w:rPr>
        <w:t>如</w:t>
      </w:r>
      <w:r>
        <w:rPr>
          <w:rFonts w:hint="eastAsia"/>
          <w:color w:val="000000"/>
        </w:rPr>
        <w:t>签订少数民族高层次骨干人才计划硕士及博士研究生（非在职考生）定向协议书的人员，符合选调条件的可报考。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2．</w:t>
      </w:r>
      <w:r>
        <w:t>研究生考生能否以本科学校和专业报考？本科生考生能否以双学位、第二学位报考？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答：研究生考生应以研究生就读期间的学校和专业报考，本科生考生应以本科就读期间的主修学校和专业报考。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．</w:t>
      </w:r>
      <w:r>
        <w:t>如何理解“</w:t>
      </w:r>
      <w:r>
        <w:rPr>
          <w:rFonts w:hint="eastAsia"/>
          <w:color w:val="000000"/>
          <w:lang w:eastAsia="zh-CN"/>
        </w:rPr>
        <w:t>按规定学制如期</w:t>
      </w:r>
      <w:r>
        <w:rPr>
          <w:rFonts w:hint="default"/>
          <w:color w:val="000000"/>
        </w:rPr>
        <w:t>取得学历</w:t>
      </w:r>
      <w:r>
        <w:rPr>
          <w:rFonts w:hint="eastAsia"/>
          <w:color w:val="000000"/>
        </w:rPr>
        <w:t>证书和学位证书</w:t>
      </w:r>
      <w:r>
        <w:t>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答：毕业生在校期间，</w:t>
      </w:r>
      <w:r>
        <w:rPr>
          <w:rFonts w:hint="eastAsia"/>
        </w:rPr>
        <w:t>能顺利完成各学科学习任务，成绩达到合格等次以上，</w:t>
      </w:r>
      <w:r>
        <w:rPr>
          <w:rFonts w:hint="eastAsia" w:eastAsia="仿宋_GB2312"/>
          <w:lang w:eastAsia="zh-CN"/>
        </w:rPr>
        <w:t>毕业时按期</w:t>
      </w:r>
      <w:r>
        <w:rPr>
          <w:rFonts w:hint="eastAsia"/>
        </w:rPr>
        <w:t>取得学历证书和学位证书。其中，研究生</w:t>
      </w:r>
      <w:r>
        <w:t>考生</w:t>
      </w:r>
      <w:r>
        <w:rPr>
          <w:rFonts w:hint="eastAsia"/>
        </w:rPr>
        <w:t>以研究生就读期间成绩为准</w:t>
      </w:r>
      <w:r>
        <w:t>。</w:t>
      </w:r>
      <w:r>
        <w:rPr>
          <w:rFonts w:hint="eastAsia"/>
        </w:rPr>
        <w:t>按规定学制如期取得学历证书和学位证书。</w:t>
      </w:r>
      <w:r>
        <w:rPr>
          <w:rFonts w:hint="eastAsia" w:eastAsia="仿宋_GB2312"/>
          <w:lang w:eastAsia="zh-CN"/>
        </w:rPr>
        <w:t>博士研究生在录用报到前取得。</w:t>
      </w:r>
      <w:r>
        <w:rPr>
          <w:rFonts w:hint="eastAsia"/>
        </w:rPr>
        <w:t>因</w:t>
      </w:r>
      <w:r>
        <w:rPr>
          <w:rFonts w:hint="eastAsia" w:eastAsia="仿宋_GB2312"/>
          <w:lang w:eastAsia="zh-CN"/>
        </w:rPr>
        <w:t>个人</w:t>
      </w:r>
      <w:r>
        <w:rPr>
          <w:rFonts w:hint="eastAsia"/>
        </w:rPr>
        <w:t>原因延期毕业的不纳入选调范围。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．</w:t>
      </w:r>
      <w:r>
        <w:rPr>
          <w:rFonts w:hint="eastAsia"/>
        </w:rPr>
        <w:t>如何界定</w:t>
      </w:r>
      <w:r>
        <w:rPr>
          <w:rFonts w:hint="eastAsia"/>
          <w:lang w:eastAsia="zh-CN"/>
        </w:rPr>
        <w:t>“</w:t>
      </w:r>
      <w:r>
        <w:rPr>
          <w:rFonts w:hint="default"/>
          <w:lang w:eastAsia="zh-CN"/>
        </w:rPr>
        <w:t>获得校级</w:t>
      </w:r>
      <w:r>
        <w:rPr>
          <w:rFonts w:hint="eastAsia"/>
          <w:lang w:eastAsia="zh-CN"/>
        </w:rPr>
        <w:t>及</w:t>
      </w:r>
      <w:r>
        <w:rPr>
          <w:rFonts w:hint="default"/>
          <w:lang w:eastAsia="zh-CN"/>
        </w:rPr>
        <w:t>以上奖励（</w:t>
      </w:r>
      <w:r>
        <w:rPr>
          <w:rFonts w:hint="eastAsia"/>
          <w:lang w:eastAsia="zh-CN"/>
        </w:rPr>
        <w:t>团体奖励除外</w:t>
      </w:r>
      <w:r>
        <w:rPr>
          <w:rFonts w:hint="default"/>
          <w:lang w:eastAsia="zh-CN"/>
        </w:rPr>
        <w:t>）</w:t>
      </w:r>
      <w:r>
        <w:rPr>
          <w:rFonts w:hint="eastAsia"/>
          <w:lang w:eastAsia="zh-CN"/>
        </w:rPr>
        <w:t>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/>
        </w:rPr>
        <w:t>答：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在选调高校就读期间，</w:t>
      </w:r>
      <w:r>
        <w:rPr>
          <w:rFonts w:hint="eastAsia" w:cs="Times New Roman"/>
          <w:b/>
          <w:bCs/>
          <w:color w:val="000000"/>
          <w:sz w:val="32"/>
          <w:szCs w:val="32"/>
          <w:highlight w:val="none"/>
          <w:lang w:eastAsia="zh-CN"/>
        </w:rPr>
        <w:t>一是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获得优秀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学生、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三好学生、优秀学生干部、优秀团干部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优秀团员等校级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以上荣誉称号；</w:t>
      </w:r>
      <w:r>
        <w:rPr>
          <w:rFonts w:hint="eastAsia" w:cs="Times New Roman"/>
          <w:b/>
          <w:bCs/>
          <w:color w:val="000000"/>
          <w:sz w:val="32"/>
          <w:szCs w:val="32"/>
          <w:highlight w:val="none"/>
          <w:lang w:eastAsia="zh-CN"/>
        </w:rPr>
        <w:t>二是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获得国家奖学金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、校级专项奖学金等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校级及以上奖学金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 w:eastAsia="仿宋_GB231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优秀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学生、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三好学生、优秀学生干部、优秀团干部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优秀团员等校级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以上荣誉称号</w:t>
      </w:r>
      <w:r>
        <w:rPr>
          <w:rFonts w:hint="eastAsia" w:eastAsia="仿宋_GB2312"/>
          <w:lang w:eastAsia="zh-CN"/>
        </w:rPr>
        <w:t>”</w:t>
      </w:r>
      <w:r>
        <w:rPr>
          <w:rFonts w:hint="eastAsia"/>
        </w:rPr>
        <w:t>评选层级应是大学期间的学校</w:t>
      </w:r>
      <w:r>
        <w:rPr>
          <w:rFonts w:hint="eastAsia" w:eastAsia="仿宋_GB2312"/>
          <w:lang w:eastAsia="zh-CN"/>
        </w:rPr>
        <w:t>（含校级职能部门）</w:t>
      </w:r>
      <w:r>
        <w:rPr>
          <w:rFonts w:hint="eastAsia"/>
        </w:rPr>
        <w:t>及以上层级，学校内设院系评选的上述荣誉称号不在此列。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获得国家奖学金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、校级专项奖学金等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校级及以上奖学金</w:t>
      </w:r>
      <w:r>
        <w:rPr>
          <w:rFonts w:hint="eastAsia" w:eastAsia="仿宋_GB2312"/>
          <w:lang w:eastAsia="zh-CN"/>
        </w:rPr>
        <w:t>”中</w:t>
      </w:r>
      <w:r>
        <w:rPr>
          <w:rFonts w:hint="eastAsia"/>
        </w:rPr>
        <w:t>国家奖学金包括国家励志奖学金。</w:t>
      </w:r>
      <w:r>
        <w:rPr>
          <w:rFonts w:hint="eastAsia" w:eastAsia="仿宋_GB2312"/>
          <w:lang w:eastAsia="zh-CN"/>
        </w:rPr>
        <w:t>校级专项奖学金一般为</w:t>
      </w:r>
      <w:r>
        <w:rPr>
          <w:rFonts w:hint="eastAsia"/>
        </w:rPr>
        <w:t>校级二等</w:t>
      </w:r>
      <w:r>
        <w:rPr>
          <w:rFonts w:hint="eastAsia" w:eastAsia="仿宋_GB2312"/>
          <w:lang w:eastAsia="zh-CN"/>
        </w:rPr>
        <w:t>、一等</w:t>
      </w:r>
      <w:r>
        <w:rPr>
          <w:rFonts w:hint="eastAsia"/>
        </w:rPr>
        <w:t>综合奖学金及</w:t>
      </w:r>
      <w:r>
        <w:rPr>
          <w:rFonts w:hint="eastAsia" w:eastAsia="仿宋_GB2312"/>
          <w:lang w:eastAsia="zh-CN"/>
        </w:rPr>
        <w:t>校级评选的专项</w:t>
      </w:r>
      <w:r>
        <w:rPr>
          <w:rFonts w:hint="eastAsia"/>
        </w:rPr>
        <w:t>奖学金；获得学校认定视同“校级奖学金”的其他奖学金人员也可报考，需考生所在学校在推荐表予以说明</w:t>
      </w:r>
      <w:r>
        <w:rPr>
          <w:rFonts w:hint="eastAsia" w:eastAsia="仿宋_GB2312"/>
          <w:lang w:eastAsia="zh-CN"/>
        </w:rPr>
        <w:t>。校级奖学金不含</w:t>
      </w:r>
      <w:r>
        <w:rPr>
          <w:rFonts w:hint="eastAsia"/>
          <w:lang w:eastAsia="zh-CN"/>
        </w:rPr>
        <w:t>各类</w:t>
      </w:r>
      <w:r>
        <w:rPr>
          <w:rFonts w:hint="eastAsia" w:eastAsia="仿宋_GB2312"/>
          <w:lang w:eastAsia="zh-CN"/>
        </w:rPr>
        <w:t>助学金。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t>如何界定</w:t>
      </w:r>
      <w:r>
        <w:rPr>
          <w:rFonts w:hint="eastAsia"/>
          <w:lang w:eastAsia="zh-CN"/>
        </w:rPr>
        <w:t>“</w:t>
      </w:r>
      <w:r>
        <w:t>学生干部经历</w:t>
      </w:r>
      <w:r>
        <w:rPr>
          <w:rFonts w:hint="eastAsia"/>
          <w:lang w:eastAsia="zh-CN"/>
        </w:rPr>
        <w:t>”</w:t>
      </w:r>
      <w: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答：原则上，学生干部范围</w:t>
      </w:r>
      <w:r>
        <w:rPr>
          <w:rFonts w:hint="eastAsia" w:ascii="Times New Roman" w:eastAsia="仿宋_GB2312"/>
          <w:color w:val="000000"/>
          <w:lang w:val="en-US" w:eastAsia="zh-CN"/>
        </w:rPr>
        <w:t>包括在读高校期间的班级班长、副班长及委员（</w:t>
      </w:r>
      <w:r>
        <w:t>生活委员、学习委员、卫生委员、体育委员等</w:t>
      </w:r>
      <w:r>
        <w:rPr>
          <w:rFonts w:hint="eastAsia" w:ascii="Times New Roman" w:eastAsia="仿宋_GB2312"/>
          <w:color w:val="000000"/>
          <w:lang w:val="en-US" w:eastAsia="zh-CN"/>
        </w:rPr>
        <w:t>），由学院出具证明材料</w:t>
      </w:r>
      <w:r>
        <w:rPr>
          <w:rFonts w:hint="eastAsia"/>
          <w:color w:val="000000"/>
          <w:lang w:val="en-US" w:eastAsia="zh-CN"/>
        </w:rPr>
        <w:t>或颁发聘书</w:t>
      </w:r>
      <w:r>
        <w:rPr>
          <w:rFonts w:hint="eastAsia" w:ascii="Times New Roman" w:eastAsia="仿宋_GB2312"/>
          <w:color w:val="000000"/>
          <w:lang w:val="en-US" w:eastAsia="zh-CN"/>
        </w:rPr>
        <w:t>；各级团委（团总支）及团支部书记、副书记及委员（</w:t>
      </w:r>
      <w:r>
        <w:t>组织委员、宣传委员等</w:t>
      </w:r>
      <w:r>
        <w:rPr>
          <w:rFonts w:hint="eastAsia" w:ascii="Times New Roman" w:eastAsia="仿宋_GB2312"/>
          <w:color w:val="000000"/>
          <w:lang w:val="en-US" w:eastAsia="zh-CN"/>
        </w:rPr>
        <w:t>），由院（系）及以上团组织出具证明材料</w:t>
      </w:r>
      <w:r>
        <w:rPr>
          <w:rFonts w:hint="eastAsia"/>
          <w:color w:val="000000"/>
          <w:lang w:val="en-US" w:eastAsia="zh-CN"/>
        </w:rPr>
        <w:t>或颁发聘书</w:t>
      </w:r>
      <w:r>
        <w:rPr>
          <w:rFonts w:hint="eastAsia" w:ascii="Times New Roman" w:eastAsia="仿宋_GB2312"/>
          <w:color w:val="000000"/>
          <w:lang w:val="en-US" w:eastAsia="zh-CN"/>
        </w:rPr>
        <w:t>；学校、院系学生会干部，包括</w:t>
      </w:r>
      <w:r>
        <w:t>主席、副主席、部长、副部长</w:t>
      </w:r>
      <w:r>
        <w:rPr>
          <w:rFonts w:hint="eastAsia" w:eastAsia="仿宋_GB2312"/>
          <w:lang w:eastAsia="zh-CN"/>
        </w:rPr>
        <w:t>等，</w:t>
      </w:r>
      <w:r>
        <w:rPr>
          <w:rFonts w:hint="eastAsia" w:ascii="Times New Roman" w:eastAsia="仿宋_GB2312"/>
          <w:color w:val="000000"/>
          <w:lang w:val="en-US" w:eastAsia="zh-CN"/>
        </w:rPr>
        <w:t>由校团委、院系团委出具证明材料</w:t>
      </w:r>
      <w:r>
        <w:rPr>
          <w:rFonts w:hint="eastAsia"/>
          <w:color w:val="000000"/>
          <w:lang w:val="en-US" w:eastAsia="zh-CN"/>
        </w:rPr>
        <w:t>或颁发聘书</w:t>
      </w:r>
      <w:r>
        <w:rPr>
          <w:rFonts w:hint="eastAsia" w:ascii="Times New Roman" w:eastAsia="仿宋_GB2312"/>
          <w:color w:val="000000"/>
          <w:lang w:val="en-US" w:eastAsia="zh-CN"/>
        </w:rPr>
        <w:t>；校级社团负责人，包括社长、团长、会长、副社长、副团长、副会长等，由校团委出具证明材料</w:t>
      </w:r>
      <w:r>
        <w:rPr>
          <w:rFonts w:hint="eastAsia"/>
          <w:color w:val="000000"/>
          <w:lang w:val="en-US" w:eastAsia="zh-CN"/>
        </w:rPr>
        <w:t>或颁发聘书</w:t>
      </w:r>
      <w:r>
        <w:rPr>
          <w:rFonts w:hint="eastAsia" w:ascii="Times New Roman" w:eastAsia="仿宋_GB2312"/>
          <w:color w:val="000000"/>
          <w:lang w:val="en-US" w:eastAsia="zh-CN"/>
        </w:rPr>
        <w:t>。</w:t>
      </w:r>
      <w:r>
        <w:rPr>
          <w:rFonts w:hint="default"/>
          <w:color w:val="000000"/>
          <w:lang w:eastAsia="zh-CN"/>
        </w:rPr>
        <w:t>学生干部经历须满</w:t>
      </w:r>
      <w:r>
        <w:rPr>
          <w:rFonts w:hint="default"/>
          <w:color w:val="000000"/>
          <w:lang w:val="en-US" w:eastAsia="zh-CN"/>
        </w:rPr>
        <w:t>1</w:t>
      </w:r>
      <w:r>
        <w:rPr>
          <w:rFonts w:hint="eastAsia" w:ascii="Times New Roman" w:eastAsia="仿宋_GB2312"/>
          <w:color w:val="000000"/>
          <w:lang w:val="en-US" w:eastAsia="zh-CN"/>
        </w:rPr>
        <w:t>学</w:t>
      </w:r>
      <w:r>
        <w:rPr>
          <w:rFonts w:hint="default"/>
          <w:color w:val="000000"/>
          <w:lang w:val="en-US" w:eastAsia="zh-CN"/>
        </w:rPr>
        <w:t>年以上</w:t>
      </w:r>
      <w:r>
        <w:rPr>
          <w:rFonts w:hint="eastAsia" w:ascii="Times New Roman" w:eastAsia="仿宋_GB2312"/>
          <w:color w:val="000000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．</w:t>
      </w:r>
      <w:r>
        <w:t>研究生考生能否以本科就读期间获得的</w:t>
      </w:r>
      <w:r>
        <w:rPr>
          <w:rFonts w:hint="eastAsia"/>
          <w:lang w:eastAsia="zh-CN"/>
        </w:rPr>
        <w:t>校级</w:t>
      </w:r>
      <w:r>
        <w:t>荣誉、学生干部经历报考？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  <w:r>
        <w:t>答：</w:t>
      </w:r>
      <w:r>
        <w:rPr>
          <w:rFonts w:hint="eastAsia" w:eastAsia="仿宋_GB2312"/>
          <w:lang w:eastAsia="zh-CN"/>
        </w:rPr>
        <w:t>研究生和本科在同一所高校的，</w:t>
      </w:r>
      <w:r>
        <w:t>研究生考生能够以本科就读期间获得的</w:t>
      </w:r>
      <w:r>
        <w:rPr>
          <w:rFonts w:hint="eastAsia" w:eastAsia="仿宋_GB2312"/>
          <w:lang w:eastAsia="zh-CN"/>
        </w:rPr>
        <w:t>校级</w:t>
      </w:r>
      <w:r>
        <w:t>荣誉、学生干部经历报考</w:t>
      </w:r>
      <w:r>
        <w:rPr>
          <w:rFonts w:hint="eastAsia" w:eastAsia="仿宋_GB2312"/>
          <w:lang w:eastAsia="zh-CN"/>
        </w:rPr>
        <w:t>；不是同一所高校就读的，本科阶段所读高校须为第二批本科及以上高校的，</w:t>
      </w:r>
      <w:r>
        <w:t>研究生考生能够以本科就读期间获得的</w:t>
      </w:r>
      <w:r>
        <w:rPr>
          <w:rFonts w:hint="eastAsia" w:eastAsia="仿宋_GB2312"/>
          <w:lang w:eastAsia="zh-CN"/>
        </w:rPr>
        <w:t>校级</w:t>
      </w:r>
      <w:r>
        <w:t>荣誉、学生干部经历报考。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7．</w:t>
      </w:r>
      <w:r>
        <w:t>如何认定考生的出生</w:t>
      </w:r>
      <w:r>
        <w:rPr>
          <w:rFonts w:hint="eastAsia"/>
          <w:lang w:eastAsia="zh-CN"/>
        </w:rPr>
        <w:t>日期</w:t>
      </w:r>
      <w: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答：</w:t>
      </w:r>
      <w:r>
        <w:rPr>
          <w:rFonts w:hint="eastAsia"/>
        </w:rPr>
        <w:t>报考时</w:t>
      </w:r>
      <w:r>
        <w:t>以考生个人身份证上的出生日期为准</w:t>
      </w:r>
      <w:r>
        <w:rPr>
          <w:rFonts w:hint="eastAsia"/>
        </w:rPr>
        <w:t>。考察审核档案发现存疑的，以组织调查认定结论为准。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．填写《</w:t>
      </w:r>
      <w:r>
        <w:rPr>
          <w:rFonts w:hint="eastAsia"/>
          <w:lang w:eastAsia="zh-CN"/>
        </w:rPr>
        <w:t>推荐</w:t>
      </w:r>
      <w:r>
        <w:rPr>
          <w:rFonts w:hint="eastAsia"/>
        </w:rPr>
        <w:t>报名表》需要注意什么？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eastAsia="仿宋_GB2312"/>
          <w:lang w:eastAsia="zh-CN"/>
        </w:rPr>
        <w:t>答：</w:t>
      </w:r>
      <w:r>
        <w:rPr>
          <w:rFonts w:hint="eastAsia"/>
        </w:rPr>
        <w:t>所有考生均需填写《</w:t>
      </w:r>
      <w:r>
        <w:rPr>
          <w:rFonts w:hint="eastAsia" w:eastAsia="仿宋_GB2312"/>
          <w:lang w:eastAsia="zh-CN"/>
        </w:rPr>
        <w:t>推荐</w:t>
      </w:r>
      <w:r>
        <w:rPr>
          <w:rFonts w:hint="eastAsia"/>
        </w:rPr>
        <w:t>报名表》，</w:t>
      </w:r>
      <w:r>
        <w:rPr>
          <w:rFonts w:hint="eastAsia" w:eastAsia="仿宋_GB2312"/>
          <w:lang w:eastAsia="zh-CN"/>
        </w:rPr>
        <w:t>按照“青海选调生”微信公众号中的填</w:t>
      </w:r>
      <w:r>
        <w:rPr>
          <w:rFonts w:hint="eastAsia"/>
          <w:lang w:eastAsia="zh-CN"/>
        </w:rPr>
        <w:t>写样</w:t>
      </w:r>
      <w:r>
        <w:rPr>
          <w:rFonts w:hint="eastAsia" w:eastAsia="仿宋_GB2312"/>
          <w:lang w:eastAsia="zh-CN"/>
        </w:rPr>
        <w:t>表规范填写，</w:t>
      </w:r>
      <w:r>
        <w:rPr>
          <w:rFonts w:hint="eastAsia"/>
          <w:lang w:eastAsia="zh-CN"/>
        </w:rPr>
        <w:t>可根据填写内容适当缩小字号和间距，但不得改变表格样式。</w:t>
      </w:r>
      <w:r>
        <w:rPr>
          <w:rFonts w:hint="eastAsia"/>
        </w:rPr>
        <w:t>所填信息应当真实、准确、完整。主要信息填报不实的，按弄虚作假处理；信息填报不全导致未通过资格审查的，后果由考生自负。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．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考试科目及考试范围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答：笔试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采取闭卷方式，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</w:rPr>
        <w:t>考试科目为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《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综合能力测试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》</w:t>
      </w:r>
      <w:r>
        <w:rPr>
          <w:rFonts w:hint="eastAsia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（《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</w:rPr>
        <w:t>行政职业能力测验》和《申论》</w:t>
      </w:r>
      <w:r>
        <w:rPr>
          <w:rFonts w:hint="eastAsia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合并卷</w:t>
      </w:r>
      <w:r>
        <w:rPr>
          <w:rFonts w:hint="eastAsia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本次考试不指定辅导用书，不举办也不委托任何机构组织考试辅导培训班。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．</w:t>
      </w:r>
      <w:r>
        <w:t>考生在</w:t>
      </w:r>
      <w:r>
        <w:rPr>
          <w:rFonts w:hint="eastAsia"/>
          <w:lang w:eastAsia="zh-CN"/>
        </w:rPr>
        <w:t>推荐</w:t>
      </w:r>
      <w:r>
        <w:t>报名</w:t>
      </w:r>
      <w:r>
        <w:rPr>
          <w:rFonts w:hint="eastAsia"/>
          <w:lang w:eastAsia="zh-CN"/>
        </w:rPr>
        <w:t>时</w:t>
      </w:r>
      <w:r>
        <w:t>需要注意</w:t>
      </w:r>
      <w:r>
        <w:rPr>
          <w:rFonts w:hint="eastAsia"/>
        </w:rPr>
        <w:t>什么</w:t>
      </w:r>
      <w:r>
        <w:t>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/>
        </w:rPr>
      </w:pPr>
      <w:r>
        <w:rPr>
          <w:rFonts w:hint="eastAsia"/>
        </w:rPr>
        <w:t>答：高校推荐是网上报名的前置程序。考生将完整填写的《</w:t>
      </w:r>
      <w:r>
        <w:rPr>
          <w:rFonts w:hint="eastAsia"/>
          <w:lang w:eastAsia="zh-CN"/>
        </w:rPr>
        <w:t>推荐</w:t>
      </w:r>
      <w:r>
        <w:rPr>
          <w:rFonts w:hint="eastAsia"/>
        </w:rPr>
        <w:t>报名表》提交院系党组织和学校相关部门审核，</w:t>
      </w:r>
      <w:r>
        <w:rPr>
          <w:rFonts w:hint="eastAsia"/>
          <w:lang w:eastAsia="zh-CN"/>
        </w:rPr>
        <w:t>公示在学院或学校公示即可，可采用校内宣传栏、校园网、班级群等载体公示，公示时间各高校按实际情况确定，公示无意义后</w:t>
      </w:r>
      <w:r>
        <w:rPr>
          <w:rFonts w:hint="eastAsia"/>
        </w:rPr>
        <w:t>加盖院系党组织公章和高校党委组织部（或学生处或研工处或就业指导中心）的公章后，</w:t>
      </w:r>
      <w:r>
        <w:rPr>
          <w:rFonts w:hint="eastAsia"/>
          <w:lang w:eastAsia="zh-CN"/>
        </w:rPr>
        <w:t>在报名网站上传</w:t>
      </w:r>
      <w:r>
        <w:rPr>
          <w:rFonts w:hint="eastAsi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选调专业目录请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参照教育主管部门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印发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《普通高等学校本科专业目录（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）》《研究生学位授予和人才培养学科目录（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（可关注“青海选调生”微信公众号在“动态”栏目中查看）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/>
        </w:rPr>
        <w:t>考生</w:t>
      </w:r>
      <w:r>
        <w:rPr>
          <w:rFonts w:hint="eastAsia" w:eastAsia="仿宋_GB2312"/>
          <w:lang w:eastAsia="zh-CN"/>
        </w:rPr>
        <w:t>按照《公告》要求</w:t>
      </w:r>
      <w:r>
        <w:t>的</w:t>
      </w:r>
      <w:r>
        <w:rPr>
          <w:rFonts w:hint="eastAsia"/>
        </w:rPr>
        <w:t>时间内</w:t>
      </w:r>
      <w:r>
        <w:rPr>
          <w:rFonts w:hint="eastAsia"/>
          <w:lang w:eastAsia="zh-CN"/>
        </w:rPr>
        <w:t>完成推荐、盖章等工作</w:t>
      </w:r>
      <w:r>
        <w:rPr>
          <w:rFonts w:hint="eastAsia"/>
        </w:rPr>
        <w:t>。建议考生</w:t>
      </w:r>
      <w:r>
        <w:rPr>
          <w:rFonts w:hint="eastAsia" w:eastAsia="仿宋_GB2312"/>
          <w:lang w:eastAsia="zh-CN"/>
        </w:rPr>
        <w:t>在报名时间截止前</w:t>
      </w:r>
      <w:r>
        <w:rPr>
          <w:rFonts w:hint="eastAsia"/>
        </w:rPr>
        <w:t>及时报</w:t>
      </w:r>
      <w:r>
        <w:rPr>
          <w:rFonts w:hint="eastAsia"/>
          <w:lang w:eastAsia="zh-CN"/>
        </w:rPr>
        <w:t>名</w:t>
      </w:r>
      <w:r>
        <w:rPr>
          <w:rFonts w:hint="eastAsi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．选调职位如何确定？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/>
          <w:lang w:val="en-US" w:eastAsia="zh-CN"/>
        </w:rPr>
        <w:t>答：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《青海省2022年</w:t>
      </w:r>
      <w:r>
        <w:rPr>
          <w:rFonts w:hint="eastAsia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定向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选调职位表》</w:t>
      </w:r>
      <w:r>
        <w:rPr>
          <w:rFonts w:hint="eastAsia" w:cs="仿宋_GB2312"/>
          <w:b w:val="0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中公布了选调专业所包含的具体选调职位。考生报名时按选调专业报名，面试结束后根据考生综合成绩确定进入体检考察人员，签订三方协议，并组织自主择岗。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12.“取得国家法律职业资格证书”如何确定？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答：已经取得国家法律职业资格证书的按要求填报，尚未取得国家法律资格证书，但已经通过国家统一法律职业资格考试的持相关成绩证明可以报考，法考延期的须在签约、择岗</w:t>
      </w:r>
      <w:bookmarkStart w:id="0" w:name="_GoBack"/>
      <w:bookmarkEnd w:id="0"/>
      <w:r>
        <w:rPr>
          <w:rFonts w:hint="eastAsia"/>
          <w:lang w:val="en-US" w:eastAsia="zh-CN"/>
        </w:rPr>
        <w:t>前出具考试合格证明材料。未按期取得资格证书的，调剂到其他符合条件的职位。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13</w:t>
      </w:r>
      <w:r>
        <w:rPr>
          <w:rFonts w:hint="eastAsia"/>
          <w:lang w:eastAsia="zh-CN"/>
        </w:rPr>
        <w:t>．</w:t>
      </w:r>
      <w:r>
        <w:rPr>
          <w:rFonts w:hint="eastAsia"/>
        </w:rPr>
        <w:t>有无公布报名咨询电话和咨询时间</w:t>
      </w:r>
      <w: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/>
        </w:rPr>
        <w:t>答：报名</w:t>
      </w:r>
      <w:r>
        <w:rPr>
          <w:rFonts w:hint="eastAsia"/>
          <w:lang w:eastAsia="zh-CN"/>
        </w:rPr>
        <w:t>政策</w:t>
      </w:r>
      <w:r>
        <w:rPr>
          <w:rFonts w:hint="eastAsia"/>
        </w:rPr>
        <w:t>咨询电话见《</w:t>
      </w:r>
      <w:r>
        <w:t>公告</w:t>
      </w:r>
      <w:r>
        <w:rPr>
          <w:rFonts w:hint="eastAsia"/>
        </w:rPr>
        <w:t>》，</w:t>
      </w:r>
      <w:r>
        <w:rPr>
          <w:rFonts w:hint="eastAsia"/>
          <w:lang w:eastAsia="zh-CN"/>
        </w:rPr>
        <w:t>报名系统技术支持请登录报名系统后查看。</w:t>
      </w:r>
      <w:r>
        <w:rPr>
          <w:rFonts w:hint="eastAsia"/>
        </w:rPr>
        <w:t>具体</w:t>
      </w:r>
      <w:r>
        <w:t>咨询时间</w:t>
      </w:r>
      <w:r>
        <w:rPr>
          <w:rFonts w:hint="eastAsia"/>
        </w:rPr>
        <w:t>为</w:t>
      </w:r>
      <w:r>
        <w:t>上午</w:t>
      </w:r>
      <w:r>
        <w:rPr>
          <w:rFonts w:hint="eastAsia" w:ascii="Times New Roman" w:eastAsia="仿宋_GB2312"/>
          <w:lang w:val="en-US" w:eastAsia="zh-CN"/>
        </w:rPr>
        <w:t>8</w:t>
      </w:r>
      <w:r>
        <w:rPr>
          <w:rFonts w:hint="eastAsia"/>
        </w:rPr>
        <w:t>︰</w:t>
      </w:r>
      <w:r>
        <w:rPr>
          <w:rFonts w:hint="eastAsia" w:ascii="Times New Roman" w:eastAsia="仿宋_GB2312"/>
          <w:lang w:val="en-US" w:eastAsia="zh-CN"/>
        </w:rPr>
        <w:t>30</w:t>
      </w:r>
      <w:r>
        <w:t>－12</w:t>
      </w:r>
      <w:r>
        <w:rPr>
          <w:rFonts w:hint="eastAsia"/>
        </w:rPr>
        <w:t>︰</w:t>
      </w:r>
      <w:r>
        <w:t>00，下午14</w:t>
      </w:r>
      <w:r>
        <w:rPr>
          <w:rFonts w:hint="eastAsia"/>
        </w:rPr>
        <w:t>︰</w:t>
      </w:r>
      <w:r>
        <w:t>30－</w:t>
      </w:r>
      <w:r>
        <w:rPr>
          <w:rFonts w:hint="eastAsia" w:ascii="Times New Roman" w:eastAsia="仿宋_GB2312"/>
          <w:lang w:val="en-US" w:eastAsia="zh-CN"/>
        </w:rPr>
        <w:t>18</w:t>
      </w:r>
      <w:r>
        <w:rPr>
          <w:rFonts w:hint="eastAsia"/>
        </w:rPr>
        <w:t>︰</w:t>
      </w:r>
      <w:r>
        <w:rPr>
          <w:rFonts w:hint="eastAsia" w:ascii="Times New Roman" w:eastAsia="仿宋_GB2312"/>
          <w:lang w:val="en-US" w:eastAsia="zh-CN"/>
        </w:rPr>
        <w:t>0</w:t>
      </w:r>
      <w:r>
        <w:t>0（</w:t>
      </w:r>
      <w:r>
        <w:rPr>
          <w:rFonts w:hint="eastAsia"/>
        </w:rPr>
        <w:t>节假日</w:t>
      </w:r>
      <w:r>
        <w:t>除外）</w:t>
      </w:r>
      <w:r>
        <w:rPr>
          <w:rFonts w:hint="eastAsia"/>
          <w:lang w:eastAsia="zh-CN"/>
        </w:rPr>
        <w:t>。</w:t>
      </w:r>
      <w:r>
        <w:t>为避免因咨询电话拥挤而影响报名，考生如有疑问，应先详细阅读公告、报考指南等；如仍有疑问，再电话咨询。工作人员仅对公告内容及政策给予解释，不对考生是否符合</w:t>
      </w:r>
      <w:r>
        <w:rPr>
          <w:rFonts w:hint="eastAsia"/>
        </w:rPr>
        <w:t>报考资格</w:t>
      </w:r>
      <w:r>
        <w:t>条件进行确认。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14</w:t>
      </w:r>
      <w:r>
        <w:rPr>
          <w:rFonts w:hint="eastAsia"/>
          <w:lang w:eastAsia="zh-CN"/>
        </w:rPr>
        <w:t>．</w:t>
      </w:r>
      <w:r>
        <w:t>考试前遗失了身份证怎么办？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答：</w:t>
      </w:r>
      <w:r>
        <w:t>遗失本人有效居民身份证的考生，需及时到公安部门补办临时身份证。其他证件不能代替居民身份证。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．面试、</w:t>
      </w:r>
      <w:r>
        <w:t>笔试地点在哪里？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答：</w:t>
      </w:r>
      <w:r>
        <w:rPr>
          <w:rFonts w:hint="eastAsia"/>
          <w:lang w:eastAsia="zh-CN"/>
        </w:rPr>
        <w:t>原则上，</w:t>
      </w:r>
      <w:r>
        <w:rPr>
          <w:rFonts w:hint="eastAsia" w:eastAsia="仿宋_GB2312"/>
          <w:lang w:eastAsia="zh-CN"/>
        </w:rPr>
        <w:t>根据考生分布情况确定考点，</w:t>
      </w:r>
      <w:r>
        <w:rPr>
          <w:rFonts w:hint="eastAsia"/>
          <w:lang w:eastAsia="zh-CN"/>
        </w:rPr>
        <w:t>笔试考点</w:t>
      </w:r>
      <w:r>
        <w:t>具体</w:t>
      </w:r>
      <w:r>
        <w:rPr>
          <w:rFonts w:hint="eastAsia"/>
          <w:lang w:eastAsia="zh-CN"/>
        </w:rPr>
        <w:t>以</w:t>
      </w:r>
      <w:r>
        <w:t>准考证提供的地点</w:t>
      </w:r>
      <w:r>
        <w:rPr>
          <w:rFonts w:hint="eastAsia"/>
          <w:lang w:eastAsia="zh-CN"/>
        </w:rPr>
        <w:t>为准</w:t>
      </w:r>
      <w:r>
        <w:t>。</w:t>
      </w:r>
      <w:r>
        <w:rPr>
          <w:rFonts w:hint="eastAsia"/>
          <w:lang w:eastAsia="zh-CN"/>
        </w:rPr>
        <w:t>面试考点和时间则</w:t>
      </w:r>
      <w:r>
        <w:rPr>
          <w:rFonts w:hint="eastAsia" w:eastAsia="仿宋_GB2312"/>
          <w:lang w:eastAsia="zh-CN"/>
        </w:rPr>
        <w:t>另行通知，</w:t>
      </w:r>
      <w:r>
        <w:rPr>
          <w:rFonts w:hint="eastAsia"/>
          <w:lang w:eastAsia="zh-CN"/>
        </w:rPr>
        <w:t>请考生随时关注青海省人事考试信息网、“青海选调生”微信公众号、校园网通知，</w:t>
      </w:r>
      <w:r>
        <w:t>建议考生在考试前一天熟悉考场</w:t>
      </w:r>
      <w:r>
        <w:rPr>
          <w:rFonts w:hint="eastAsia"/>
          <w:lang w:eastAsia="zh-CN"/>
        </w:rPr>
        <w:t>位置</w:t>
      </w:r>
      <w:r>
        <w:rPr>
          <w:rFonts w:hint="eastAsia" w:eastAsia="仿宋_GB231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16</w:t>
      </w:r>
      <w:r>
        <w:rPr>
          <w:rFonts w:hint="eastAsia"/>
          <w:lang w:eastAsia="zh-CN"/>
        </w:rPr>
        <w:t>．</w:t>
      </w:r>
      <w:r>
        <w:t>哪些行为记入公务员录用考试诚信档案？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outlineLvl w:val="9"/>
      </w:pPr>
      <w:r>
        <w:rPr>
          <w:rFonts w:hint="eastAsia"/>
        </w:rPr>
        <w:t>答：</w:t>
      </w:r>
      <w:r>
        <w:t>考生有违纪违规和其他不诚信行为的，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如签订三方就业协议放弃选调</w:t>
      </w:r>
      <w:r>
        <w:rPr>
          <w:rFonts w:hint="eastAsia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将被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列为失信联合惩戒对象</w:t>
      </w:r>
      <w:r>
        <w:rPr>
          <w:rFonts w:hint="eastAsia" w:cs="Times New Roman"/>
          <w:color w:val="000000"/>
          <w:sz w:val="32"/>
          <w:szCs w:val="32"/>
          <w:lang w:eastAsia="zh-CN"/>
        </w:rPr>
        <w:t>，</w:t>
      </w:r>
      <w:r>
        <w:t>记入公务员录用考试诚信档案库，作为公务员录用考察的一项重要参考。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textAlignment w:val="auto"/>
      </w:pPr>
      <w:r>
        <w:rPr>
          <w:rFonts w:hint="eastAsia"/>
          <w:lang w:val="en-US" w:eastAsia="zh-CN"/>
        </w:rPr>
        <w:t>17</w:t>
      </w:r>
      <w:r>
        <w:rPr>
          <w:rFonts w:hint="eastAsia"/>
          <w:lang w:eastAsia="zh-CN"/>
        </w:rPr>
        <w:t>．</w:t>
      </w:r>
      <w:r>
        <w:rPr>
          <w:rFonts w:hint="eastAsia"/>
        </w:rPr>
        <w:t>根据</w:t>
      </w:r>
      <w:r>
        <w:t>疫情防控要求，</w:t>
      </w:r>
      <w:r>
        <w:rPr>
          <w:rFonts w:hint="eastAsia"/>
        </w:rPr>
        <w:t>考生</w:t>
      </w:r>
      <w:r>
        <w:t>参加</w:t>
      </w:r>
      <w:r>
        <w:rPr>
          <w:rFonts w:hint="eastAsia"/>
        </w:rPr>
        <w:t>笔试、</w:t>
      </w:r>
      <w:r>
        <w:t>面试</w:t>
      </w:r>
      <w:r>
        <w:rPr>
          <w:rFonts w:hint="eastAsia"/>
        </w:rPr>
        <w:t>等</w:t>
      </w:r>
      <w:r>
        <w:t>环节</w:t>
      </w:r>
      <w:r>
        <w:rPr>
          <w:rFonts w:hint="eastAsia"/>
        </w:rPr>
        <w:t>前需</w:t>
      </w:r>
      <w:r>
        <w:t>做哪些准备</w:t>
      </w:r>
      <w:r>
        <w:rPr>
          <w:rFonts w:hint="eastAsi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</w:rPr>
        <w:t>答：请</w:t>
      </w:r>
      <w:r>
        <w:t>考生随时关注</w:t>
      </w:r>
      <w:r>
        <w:rPr>
          <w:rFonts w:hint="eastAsia"/>
        </w:rPr>
        <w:t>报考</w:t>
      </w:r>
      <w:r>
        <w:t>职位所在考区的疫情</w:t>
      </w:r>
      <w:r>
        <w:rPr>
          <w:rFonts w:hint="eastAsia"/>
        </w:rPr>
        <w:t>动态</w:t>
      </w:r>
      <w:r>
        <w:t>和</w:t>
      </w:r>
      <w:r>
        <w:rPr>
          <w:rFonts w:hint="eastAsia"/>
        </w:rPr>
        <w:t>疫情</w:t>
      </w:r>
      <w:r>
        <w:t>防控</w:t>
      </w:r>
      <w:r>
        <w:rPr>
          <w:rFonts w:hint="eastAsia"/>
          <w:lang w:eastAsia="zh-CN"/>
        </w:rPr>
        <w:t>相关</w:t>
      </w:r>
      <w:r>
        <w:t>信息</w:t>
      </w:r>
      <w:r>
        <w:rPr>
          <w:rFonts w:hint="eastAsia"/>
        </w:rPr>
        <w:t>，</w:t>
      </w:r>
      <w:r>
        <w:t>并按照有关要求配合做好疫情防控工作。</w:t>
      </w:r>
    </w:p>
    <w:sectPr>
      <w:footerReference r:id="rId5" w:type="default"/>
      <w:pgSz w:w="11906" w:h="16838"/>
      <w:pgMar w:top="2041" w:right="1531" w:bottom="1928" w:left="1531" w:header="851" w:footer="992" w:gutter="0"/>
      <w:cols w:space="0" w:num="1"/>
      <w:rtlGutter w:val="0"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青鸟华光简仿宋二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DC837"/>
    <w:rsid w:val="0EB88435"/>
    <w:rsid w:val="223B30C9"/>
    <w:rsid w:val="2ABB6A05"/>
    <w:rsid w:val="369773D3"/>
    <w:rsid w:val="36BFBCE6"/>
    <w:rsid w:val="3AF4FA43"/>
    <w:rsid w:val="3F77F08E"/>
    <w:rsid w:val="3F9FCAA1"/>
    <w:rsid w:val="3FFFCF35"/>
    <w:rsid w:val="4BFF5730"/>
    <w:rsid w:val="4FBA0A75"/>
    <w:rsid w:val="509CE604"/>
    <w:rsid w:val="55DDA7F9"/>
    <w:rsid w:val="5B3DF4BA"/>
    <w:rsid w:val="5BDD24DF"/>
    <w:rsid w:val="5EBDE596"/>
    <w:rsid w:val="5EE65C64"/>
    <w:rsid w:val="5F5E01BE"/>
    <w:rsid w:val="5FBB0738"/>
    <w:rsid w:val="5FBDA745"/>
    <w:rsid w:val="63B5FCA4"/>
    <w:rsid w:val="67AC8839"/>
    <w:rsid w:val="6AD60E11"/>
    <w:rsid w:val="6B9FF4E0"/>
    <w:rsid w:val="6ED2DA88"/>
    <w:rsid w:val="6F6FFEB3"/>
    <w:rsid w:val="6F7E0AF6"/>
    <w:rsid w:val="6FE3E545"/>
    <w:rsid w:val="6FFFD1F4"/>
    <w:rsid w:val="727E61A3"/>
    <w:rsid w:val="773DEAE4"/>
    <w:rsid w:val="777F9674"/>
    <w:rsid w:val="77E72617"/>
    <w:rsid w:val="7ACDEB94"/>
    <w:rsid w:val="7C3EFFC1"/>
    <w:rsid w:val="7E7FA178"/>
    <w:rsid w:val="7EDA2B56"/>
    <w:rsid w:val="7EDF393F"/>
    <w:rsid w:val="7EF3FB45"/>
    <w:rsid w:val="7EFFB0F7"/>
    <w:rsid w:val="7F6F63C9"/>
    <w:rsid w:val="7F7DB8BD"/>
    <w:rsid w:val="7F7F8AA7"/>
    <w:rsid w:val="7FF5171D"/>
    <w:rsid w:val="9D7F2600"/>
    <w:rsid w:val="ABEFE594"/>
    <w:rsid w:val="ADFB659B"/>
    <w:rsid w:val="AEAFB28B"/>
    <w:rsid w:val="AEFF3E4F"/>
    <w:rsid w:val="AFAF5619"/>
    <w:rsid w:val="BB67E85A"/>
    <w:rsid w:val="BD7F57A0"/>
    <w:rsid w:val="BF5DC837"/>
    <w:rsid w:val="BFEF61A5"/>
    <w:rsid w:val="BFF522DB"/>
    <w:rsid w:val="CFDA3D30"/>
    <w:rsid w:val="DBFA5C25"/>
    <w:rsid w:val="DDFF8669"/>
    <w:rsid w:val="DF9F62B7"/>
    <w:rsid w:val="E7D681C4"/>
    <w:rsid w:val="EBD60A64"/>
    <w:rsid w:val="EBFF71FE"/>
    <w:rsid w:val="EF6F9B05"/>
    <w:rsid w:val="EF7D4350"/>
    <w:rsid w:val="F3DFF7F7"/>
    <w:rsid w:val="F6FFDDAF"/>
    <w:rsid w:val="F7F52BFF"/>
    <w:rsid w:val="FAFE2AE0"/>
    <w:rsid w:val="FC773384"/>
    <w:rsid w:val="FDF9CB16"/>
    <w:rsid w:val="FDFF19AC"/>
    <w:rsid w:val="FE4D4050"/>
    <w:rsid w:val="FE72B781"/>
    <w:rsid w:val="FED525A4"/>
    <w:rsid w:val="FEF7616B"/>
    <w:rsid w:val="FFCEC30D"/>
    <w:rsid w:val="FFE7FE61"/>
    <w:rsid w:val="FFEF6D3D"/>
    <w:rsid w:val="FFF3CC0F"/>
    <w:rsid w:val="FFF5E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default" w:ascii="Times New Roman" w:hAnsi="Times New Roman" w:eastAsia="方正小标宋_GBK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2"/>
    </w:pPr>
    <w:rPr>
      <w:rFonts w:ascii="Times New Roman" w:hAnsi="Times New Roman" w:eastAsia="楷体_GB2312"/>
      <w:sz w:val="32"/>
    </w:rPr>
  </w:style>
  <w:style w:type="paragraph" w:styleId="6">
    <w:name w:val="heading 4"/>
    <w:basedOn w:val="1"/>
    <w:next w:val="1"/>
    <w:link w:val="13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outlineLvl w:val="3"/>
    </w:pPr>
    <w:rPr>
      <w:rFonts w:ascii="Times New Roman" w:hAnsi="Times New Roman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1"/>
    <w:qFormat/>
    <w:uiPriority w:val="0"/>
    <w:pPr>
      <w:ind w:firstLine="600" w:firstLineChars="200"/>
    </w:pPr>
    <w:rPr>
      <w:rFonts w:eastAsia="青鸟华光简仿宋二"/>
      <w:sz w:val="30"/>
      <w:szCs w:val="24"/>
    </w:rPr>
  </w:style>
  <w:style w:type="paragraph" w:styleId="8">
    <w:name w:val="Balloon Text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黑体" w:cs="Times New Roman"/>
      <w:sz w:val="32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标题 2 Char"/>
    <w:link w:val="4"/>
    <w:qFormat/>
    <w:uiPriority w:val="0"/>
    <w:rPr>
      <w:rFonts w:ascii="Times New Roman" w:hAnsi="Times New Roman" w:eastAsia="黑体"/>
      <w:sz w:val="32"/>
    </w:rPr>
  </w:style>
  <w:style w:type="character" w:customStyle="1" w:styleId="13">
    <w:name w:val="标题 4 Char"/>
    <w:link w:val="6"/>
    <w:qFormat/>
    <w:uiPriority w:val="0"/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2021-11-18T19:52:00Z</dcterms:created>
  <dc:creator>qhzzb</dc:creator>
  <cp:lastModifiedBy>qhzzb</cp:lastModifiedBy>
  <cp:lastPrinted>2021-11-19T18:38:30Z</cp:lastPrinted>
  <dcterms:modified xsi:type="dcterms:W3CDTF">2021-11-19T19:06:08Z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