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35" w:rsidRDefault="00452C86" w:rsidP="00452C86">
      <w:pPr>
        <w:jc w:val="center"/>
        <w:rPr>
          <w:sz w:val="44"/>
          <w:szCs w:val="44"/>
        </w:rPr>
      </w:pPr>
      <w:r w:rsidRPr="00452C86">
        <w:rPr>
          <w:rFonts w:hint="eastAsia"/>
          <w:sz w:val="44"/>
          <w:szCs w:val="44"/>
        </w:rPr>
        <w:t>国科大</w:t>
      </w:r>
      <w:r w:rsidRPr="00452C86">
        <w:rPr>
          <w:sz w:val="44"/>
          <w:szCs w:val="44"/>
        </w:rPr>
        <w:t>心理</w:t>
      </w:r>
      <w:r w:rsidRPr="00452C86">
        <w:rPr>
          <w:rFonts w:hint="eastAsia"/>
          <w:sz w:val="44"/>
          <w:szCs w:val="44"/>
        </w:rPr>
        <w:t>App</w:t>
      </w:r>
      <w:r w:rsidR="00041F27">
        <w:rPr>
          <w:rFonts w:hint="eastAsia"/>
          <w:sz w:val="44"/>
          <w:szCs w:val="44"/>
        </w:rPr>
        <w:t>网页替代</w:t>
      </w:r>
      <w:r w:rsidRPr="00452C86">
        <w:rPr>
          <w:rFonts w:hint="eastAsia"/>
          <w:sz w:val="44"/>
          <w:szCs w:val="44"/>
        </w:rPr>
        <w:t>使用</w:t>
      </w:r>
      <w:r w:rsidRPr="00452C86">
        <w:rPr>
          <w:sz w:val="44"/>
          <w:szCs w:val="44"/>
        </w:rPr>
        <w:t>说明</w:t>
      </w:r>
    </w:p>
    <w:p w:rsidR="00BE2E22" w:rsidRDefault="00BE2E22" w:rsidP="00452C8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※</w:t>
      </w:r>
      <w:r w:rsidR="00041F27">
        <w:rPr>
          <w:rFonts w:hint="eastAsia"/>
          <w:sz w:val="28"/>
          <w:szCs w:val="28"/>
        </w:rPr>
        <w:t>仅适用于少数无智能手机用户，</w:t>
      </w:r>
      <w:r>
        <w:rPr>
          <w:rFonts w:hint="eastAsia"/>
          <w:sz w:val="28"/>
          <w:szCs w:val="28"/>
        </w:rPr>
        <w:t>支持</w:t>
      </w:r>
      <w:r w:rsidR="00041F27">
        <w:rPr>
          <w:rFonts w:hint="eastAsia"/>
          <w:sz w:val="28"/>
          <w:szCs w:val="28"/>
        </w:rPr>
        <w:t>电脑上</w:t>
      </w:r>
      <w:r>
        <w:rPr>
          <w:rFonts w:hint="eastAsia"/>
          <w:sz w:val="28"/>
          <w:szCs w:val="28"/>
        </w:rPr>
        <w:t>Google Chrome</w:t>
      </w:r>
      <w:r>
        <w:rPr>
          <w:rFonts w:hint="eastAsia"/>
          <w:sz w:val="28"/>
          <w:szCs w:val="28"/>
        </w:rPr>
        <w:t>浏览器</w:t>
      </w:r>
      <w:r w:rsidR="00A80306">
        <w:rPr>
          <w:rFonts w:hint="eastAsia"/>
          <w:sz w:val="28"/>
          <w:szCs w:val="28"/>
        </w:rPr>
        <w:t>，其他种类浏览器及手机浏览器可能存在兼容性问题</w:t>
      </w:r>
    </w:p>
    <w:p w:rsidR="00510392" w:rsidRPr="00BE2E22" w:rsidRDefault="00510392" w:rsidP="00510392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Chrome</w:t>
      </w:r>
      <w:r>
        <w:rPr>
          <w:rFonts w:hint="eastAsia"/>
          <w:sz w:val="28"/>
          <w:szCs w:val="28"/>
        </w:rPr>
        <w:t>浏览器下载地址：</w:t>
      </w:r>
      <w:hyperlink r:id="rId7" w:history="1">
        <w:r w:rsidR="00116C30" w:rsidRPr="00B45D0F">
          <w:rPr>
            <w:rStyle w:val="a3"/>
            <w:sz w:val="28"/>
            <w:szCs w:val="28"/>
          </w:rPr>
          <w:t>https://www.google.cn/chrome/</w:t>
        </w:r>
      </w:hyperlink>
      <w:r w:rsidR="00116C30">
        <w:rPr>
          <w:rFonts w:hint="eastAsia"/>
          <w:sz w:val="28"/>
          <w:szCs w:val="28"/>
        </w:rPr>
        <w:t>。</w:t>
      </w:r>
      <w:r w:rsidR="001C016E">
        <w:rPr>
          <w:rFonts w:hint="eastAsia"/>
          <w:sz w:val="28"/>
          <w:szCs w:val="28"/>
        </w:rPr>
        <w:t>文件中</w:t>
      </w:r>
      <w:r w:rsidR="00116C30">
        <w:rPr>
          <w:rFonts w:hint="eastAsia"/>
          <w:sz w:val="28"/>
          <w:szCs w:val="28"/>
        </w:rPr>
        <w:t>已有一个下载好的安装程序</w:t>
      </w:r>
      <w:r w:rsidR="00116C30" w:rsidRPr="00116C30">
        <w:rPr>
          <w:sz w:val="28"/>
          <w:szCs w:val="28"/>
        </w:rPr>
        <w:t>ChromeSetup.exe</w:t>
      </w:r>
    </w:p>
    <w:p w:rsidR="00B43355" w:rsidRDefault="00B43355" w:rsidP="00B43355">
      <w:pPr>
        <w:pStyle w:val="a5"/>
        <w:numPr>
          <w:ilvl w:val="0"/>
          <w:numId w:val="2"/>
        </w:numPr>
        <w:ind w:left="426" w:firstLineChars="0"/>
        <w:rPr>
          <w:sz w:val="28"/>
          <w:szCs w:val="28"/>
        </w:rPr>
      </w:pPr>
      <w:r w:rsidRPr="00B43355">
        <w:rPr>
          <w:rFonts w:hint="eastAsia"/>
          <w:sz w:val="28"/>
          <w:szCs w:val="28"/>
        </w:rPr>
        <w:t>使用说明</w:t>
      </w:r>
    </w:p>
    <w:p w:rsidR="00B43355" w:rsidRDefault="00B43355" w:rsidP="00B43355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B43355">
        <w:rPr>
          <w:rFonts w:hint="eastAsia"/>
          <w:sz w:val="24"/>
          <w:szCs w:val="24"/>
        </w:rPr>
        <w:t>打开</w:t>
      </w:r>
      <w:r w:rsidR="00BE2E22">
        <w:rPr>
          <w:rFonts w:hint="eastAsia"/>
          <w:sz w:val="24"/>
          <w:szCs w:val="24"/>
        </w:rPr>
        <w:t>浏览器输入网址</w:t>
      </w:r>
      <w:r>
        <w:rPr>
          <w:rFonts w:hint="eastAsia"/>
          <w:sz w:val="24"/>
          <w:szCs w:val="24"/>
        </w:rPr>
        <w:t>：</w:t>
      </w:r>
      <w:hyperlink r:id="rId8" w:history="1">
        <w:r w:rsidR="00BE2E22" w:rsidRPr="00BE2E22">
          <w:rPr>
            <w:sz w:val="24"/>
            <w:szCs w:val="24"/>
          </w:rPr>
          <w:t>http://210.76.211.85</w:t>
        </w:r>
      </w:hyperlink>
      <w:r w:rsidR="00BE2E22">
        <w:rPr>
          <w:rFonts w:hint="eastAsia"/>
          <w:sz w:val="24"/>
          <w:szCs w:val="24"/>
        </w:rPr>
        <w:t>访问，显示</w:t>
      </w:r>
      <w:r w:rsidR="00BE2E22">
        <w:rPr>
          <w:sz w:val="24"/>
          <w:szCs w:val="24"/>
        </w:rPr>
        <w:t>如下：</w:t>
      </w:r>
    </w:p>
    <w:p w:rsidR="001246F6" w:rsidRDefault="00BE2E22" w:rsidP="001246F6">
      <w:pPr>
        <w:keepNext/>
        <w:jc w:val="center"/>
      </w:pPr>
      <w:r>
        <w:rPr>
          <w:noProof/>
        </w:rPr>
        <w:drawing>
          <wp:inline distT="0" distB="0" distL="0" distR="0" wp14:anchorId="68059BB1" wp14:editId="46C05AE1">
            <wp:extent cx="3502324" cy="5078688"/>
            <wp:effectExtent l="0" t="0" r="317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7199" cy="5100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6F6" w:rsidRDefault="001246F6" w:rsidP="001246F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BE2E22">
        <w:rPr>
          <w:noProof/>
        </w:rPr>
        <w:t>1</w:t>
      </w:r>
      <w:r>
        <w:fldChar w:fldCharType="end"/>
      </w:r>
      <w:r>
        <w:t xml:space="preserve"> </w:t>
      </w:r>
      <w:r>
        <w:rPr>
          <w:rFonts w:hint="eastAsia"/>
        </w:rPr>
        <w:t>首页</w:t>
      </w:r>
    </w:p>
    <w:p w:rsidR="001246F6" w:rsidRDefault="001246F6" w:rsidP="001246F6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1246F6">
        <w:rPr>
          <w:rFonts w:hint="eastAsia"/>
          <w:sz w:val="24"/>
          <w:szCs w:val="24"/>
        </w:rPr>
        <w:t>点击首页</w:t>
      </w:r>
      <w:r w:rsidRPr="001246F6">
        <w:rPr>
          <w:sz w:val="24"/>
          <w:szCs w:val="24"/>
        </w:rPr>
        <w:t>底部</w:t>
      </w:r>
      <w:r w:rsidRPr="001246F6">
        <w:rPr>
          <w:rFonts w:hint="eastAsia"/>
          <w:sz w:val="24"/>
          <w:szCs w:val="24"/>
        </w:rPr>
        <w:t>“测试”</w:t>
      </w:r>
      <w:r w:rsidRPr="001246F6">
        <w:rPr>
          <w:sz w:val="24"/>
          <w:szCs w:val="24"/>
        </w:rPr>
        <w:t>按钮</w:t>
      </w:r>
      <w:r w:rsidRPr="001246F6">
        <w:rPr>
          <w:rFonts w:hint="eastAsia"/>
          <w:sz w:val="24"/>
          <w:szCs w:val="24"/>
        </w:rPr>
        <w:t>，</w:t>
      </w:r>
      <w:r w:rsidRPr="001246F6">
        <w:rPr>
          <w:sz w:val="24"/>
          <w:szCs w:val="24"/>
        </w:rPr>
        <w:t>跳转到登录</w:t>
      </w:r>
      <w:r w:rsidRPr="001246F6">
        <w:rPr>
          <w:rFonts w:hint="eastAsia"/>
          <w:sz w:val="24"/>
          <w:szCs w:val="24"/>
        </w:rPr>
        <w:t>页面</w:t>
      </w:r>
      <w:r w:rsidRPr="001246F6">
        <w:rPr>
          <w:sz w:val="24"/>
          <w:szCs w:val="24"/>
        </w:rPr>
        <w:t>：</w:t>
      </w:r>
    </w:p>
    <w:p w:rsidR="001246F6" w:rsidRDefault="00BE2E22" w:rsidP="001246F6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1017BA48" wp14:editId="5F36A89B">
            <wp:extent cx="2724587" cy="395089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59454" cy="400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6F6" w:rsidRDefault="001246F6" w:rsidP="001246F6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BE2E22">
        <w:rPr>
          <w:noProof/>
        </w:rPr>
        <w:t>2</w:t>
      </w:r>
      <w:r>
        <w:fldChar w:fldCharType="end"/>
      </w:r>
      <w:r>
        <w:t xml:space="preserve"> </w:t>
      </w:r>
      <w:r>
        <w:rPr>
          <w:rFonts w:hint="eastAsia"/>
        </w:rPr>
        <w:t>登录页</w:t>
      </w:r>
    </w:p>
    <w:p w:rsidR="00032708" w:rsidRDefault="00032708" w:rsidP="00E36774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032708">
        <w:rPr>
          <w:rFonts w:hint="eastAsia"/>
          <w:sz w:val="24"/>
          <w:szCs w:val="24"/>
        </w:rPr>
        <w:t>输入用户名</w:t>
      </w:r>
      <w:r w:rsidRPr="00032708">
        <w:rPr>
          <w:sz w:val="24"/>
          <w:szCs w:val="24"/>
        </w:rPr>
        <w:t>、密码后，点击</w:t>
      </w:r>
      <w:r w:rsidRPr="00032708">
        <w:rPr>
          <w:rFonts w:hint="eastAsia"/>
          <w:sz w:val="24"/>
          <w:szCs w:val="24"/>
        </w:rPr>
        <w:t>“登录”</w:t>
      </w:r>
      <w:r w:rsidRPr="00032708">
        <w:rPr>
          <w:sz w:val="24"/>
          <w:szCs w:val="24"/>
        </w:rPr>
        <w:t>按钮</w:t>
      </w:r>
      <w:r w:rsidRPr="00032708">
        <w:rPr>
          <w:rFonts w:hint="eastAsia"/>
          <w:sz w:val="24"/>
          <w:szCs w:val="24"/>
        </w:rPr>
        <w:t>。</w:t>
      </w:r>
      <w:r w:rsidR="00416F99">
        <w:rPr>
          <w:rFonts w:hint="eastAsia"/>
          <w:sz w:val="24"/>
          <w:szCs w:val="24"/>
        </w:rPr>
        <w:t>用户名为学生的国</w:t>
      </w:r>
      <w:bookmarkStart w:id="0" w:name="_GoBack"/>
      <w:bookmarkEnd w:id="0"/>
      <w:r w:rsidR="00E36774" w:rsidRPr="00E36774">
        <w:rPr>
          <w:rFonts w:hint="eastAsia"/>
          <w:sz w:val="24"/>
          <w:szCs w:val="24"/>
        </w:rPr>
        <w:t>科大学号，初始密码：国内学生为身份证号码后六位；国际学生为护照号码后六位。</w:t>
      </w:r>
    </w:p>
    <w:p w:rsidR="002A7743" w:rsidRDefault="002A7743" w:rsidP="00032708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如果</w:t>
      </w:r>
      <w:r>
        <w:rPr>
          <w:sz w:val="24"/>
          <w:szCs w:val="24"/>
        </w:rPr>
        <w:t>是首次登录的用户，将进入账号激活页面，不是首次登录的可以忽略</w:t>
      </w:r>
      <w:r>
        <w:rPr>
          <w:rFonts w:hint="eastAsia"/>
          <w:sz w:val="24"/>
          <w:szCs w:val="24"/>
        </w:rPr>
        <w:t>：</w:t>
      </w:r>
    </w:p>
    <w:p w:rsidR="002A7743" w:rsidRDefault="00236DBE" w:rsidP="002A7743">
      <w:pPr>
        <w:pStyle w:val="a5"/>
        <w:keepNext/>
        <w:ind w:left="420" w:firstLineChars="0" w:firstLine="0"/>
        <w:jc w:val="center"/>
      </w:pPr>
      <w:r>
        <w:rPr>
          <w:noProof/>
        </w:rPr>
        <w:lastRenderedPageBreak/>
        <w:drawing>
          <wp:inline distT="0" distB="0" distL="0" distR="0">
            <wp:extent cx="2631057" cy="381527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网页激活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223" cy="387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2A7743" w:rsidP="002A7743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236DBE">
        <w:rPr>
          <w:noProof/>
        </w:rPr>
        <w:t>3</w:t>
      </w:r>
      <w:r>
        <w:fldChar w:fldCharType="end"/>
      </w:r>
      <w:r>
        <w:t xml:space="preserve"> </w:t>
      </w:r>
      <w:r>
        <w:rPr>
          <w:rFonts w:hint="eastAsia"/>
        </w:rPr>
        <w:t>用户</w:t>
      </w:r>
      <w:r>
        <w:t>账号</w:t>
      </w:r>
      <w:r>
        <w:rPr>
          <w:rFonts w:hint="eastAsia"/>
        </w:rPr>
        <w:t>激活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2A7743">
        <w:rPr>
          <w:rFonts w:hint="eastAsia"/>
          <w:sz w:val="24"/>
          <w:szCs w:val="24"/>
        </w:rPr>
        <w:t>输入</w:t>
      </w:r>
      <w:r w:rsidRPr="002A7743">
        <w:rPr>
          <w:sz w:val="24"/>
          <w:szCs w:val="24"/>
        </w:rPr>
        <w:t>手机号码，并点击</w:t>
      </w:r>
      <w:r w:rsidRPr="002A7743">
        <w:rPr>
          <w:rFonts w:hint="eastAsia"/>
          <w:sz w:val="24"/>
          <w:szCs w:val="24"/>
        </w:rPr>
        <w:t>“</w:t>
      </w:r>
      <w:r w:rsidRPr="002A7743">
        <w:rPr>
          <w:sz w:val="24"/>
          <w:szCs w:val="24"/>
        </w:rPr>
        <w:t>发送验证码</w:t>
      </w:r>
      <w:r w:rsidRPr="002A7743">
        <w:rPr>
          <w:rFonts w:hint="eastAsia"/>
          <w:sz w:val="24"/>
          <w:szCs w:val="24"/>
        </w:rPr>
        <w:t>”</w:t>
      </w:r>
      <w:r w:rsidRPr="002A7743">
        <w:rPr>
          <w:sz w:val="24"/>
          <w:szCs w:val="24"/>
        </w:rPr>
        <w:t>按钮</w:t>
      </w:r>
      <w:r w:rsidRPr="002A7743">
        <w:rPr>
          <w:rFonts w:hint="eastAsia"/>
          <w:sz w:val="24"/>
          <w:szCs w:val="24"/>
        </w:rPr>
        <w:t>，</w:t>
      </w:r>
      <w:r w:rsidRPr="002A7743">
        <w:rPr>
          <w:sz w:val="24"/>
          <w:szCs w:val="24"/>
        </w:rPr>
        <w:t>等待接收验证码短信，然后将相应的验证码录入并点击</w:t>
      </w:r>
      <w:r w:rsidRPr="002A7743">
        <w:rPr>
          <w:rFonts w:hint="eastAsia"/>
          <w:sz w:val="24"/>
          <w:szCs w:val="24"/>
        </w:rPr>
        <w:t>“立刻</w:t>
      </w:r>
      <w:r w:rsidRPr="002A7743">
        <w:rPr>
          <w:sz w:val="24"/>
          <w:szCs w:val="24"/>
        </w:rPr>
        <w:t>激活</w:t>
      </w:r>
      <w:r w:rsidRPr="002A7743">
        <w:rPr>
          <w:rFonts w:hint="eastAsia"/>
          <w:sz w:val="24"/>
          <w:szCs w:val="24"/>
        </w:rPr>
        <w:t>”</w:t>
      </w:r>
      <w:r w:rsidRPr="002A7743">
        <w:rPr>
          <w:sz w:val="24"/>
          <w:szCs w:val="24"/>
        </w:rPr>
        <w:t>按钮。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激活</w:t>
      </w:r>
      <w:r>
        <w:rPr>
          <w:sz w:val="24"/>
          <w:szCs w:val="24"/>
        </w:rPr>
        <w:t>成功后，将自动跳转到应用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首页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，点击</w:t>
      </w:r>
      <w:r>
        <w:rPr>
          <w:rFonts w:hint="eastAsia"/>
          <w:sz w:val="24"/>
          <w:szCs w:val="24"/>
        </w:rPr>
        <w:t>界面</w:t>
      </w:r>
      <w:r>
        <w:rPr>
          <w:sz w:val="24"/>
          <w:szCs w:val="24"/>
        </w:rPr>
        <w:t>底部</w:t>
      </w:r>
      <w:r>
        <w:rPr>
          <w:rFonts w:hint="eastAsia"/>
          <w:sz w:val="24"/>
          <w:szCs w:val="24"/>
        </w:rPr>
        <w:t>“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进入“普通</w:t>
      </w:r>
      <w:r>
        <w:rPr>
          <w:sz w:val="24"/>
          <w:szCs w:val="24"/>
        </w:rPr>
        <w:t>测试</w:t>
      </w:r>
      <w:r>
        <w:rPr>
          <w:rFonts w:hint="eastAsia"/>
          <w:sz w:val="24"/>
          <w:szCs w:val="24"/>
        </w:rPr>
        <w:t>”</w:t>
      </w:r>
      <w:r>
        <w:rPr>
          <w:sz w:val="24"/>
          <w:szCs w:val="24"/>
        </w:rPr>
        <w:t>页面。</w:t>
      </w:r>
    </w:p>
    <w:p w:rsidR="002A7743" w:rsidRDefault="004D6B6A" w:rsidP="002A7743">
      <w:pPr>
        <w:keepNext/>
        <w:jc w:val="center"/>
      </w:pPr>
      <w:r>
        <w:rPr>
          <w:noProof/>
        </w:rPr>
        <w:drawing>
          <wp:inline distT="0" distB="0" distL="0" distR="0" wp14:anchorId="07324E89" wp14:editId="5FA41F35">
            <wp:extent cx="2266524" cy="3286664"/>
            <wp:effectExtent l="0" t="0" r="63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9645" cy="3320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Pr="002A7743" w:rsidRDefault="002A7743" w:rsidP="002A7743">
      <w:pPr>
        <w:pStyle w:val="a4"/>
        <w:jc w:val="center"/>
        <w:rPr>
          <w:sz w:val="24"/>
          <w:szCs w:val="24"/>
        </w:rPr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4D6B6A">
        <w:rPr>
          <w:noProof/>
        </w:rPr>
        <w:t>4</w:t>
      </w:r>
      <w:r>
        <w:fldChar w:fldCharType="end"/>
      </w:r>
      <w:r>
        <w:t xml:space="preserve"> </w:t>
      </w:r>
      <w:r>
        <w:rPr>
          <w:rFonts w:hint="eastAsia"/>
        </w:rPr>
        <w:t>普测介绍</w:t>
      </w:r>
    </w:p>
    <w:p w:rsidR="002A7743" w:rsidRDefault="002A7743" w:rsidP="002A7743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阅读《普测</w:t>
      </w:r>
      <w:r>
        <w:rPr>
          <w:sz w:val="24"/>
          <w:szCs w:val="24"/>
        </w:rPr>
        <w:t>介绍</w:t>
      </w:r>
      <w:r>
        <w:rPr>
          <w:rFonts w:hint="eastAsia"/>
          <w:sz w:val="24"/>
          <w:szCs w:val="24"/>
        </w:rPr>
        <w:t>》</w:t>
      </w:r>
      <w:r>
        <w:rPr>
          <w:sz w:val="24"/>
          <w:szCs w:val="24"/>
        </w:rPr>
        <w:t>，完成后点击</w:t>
      </w:r>
      <w:r>
        <w:rPr>
          <w:rFonts w:hint="eastAsia"/>
          <w:sz w:val="24"/>
          <w:szCs w:val="24"/>
        </w:rPr>
        <w:t>“下一步”</w:t>
      </w:r>
      <w:r>
        <w:rPr>
          <w:sz w:val="24"/>
          <w:szCs w:val="24"/>
        </w:rPr>
        <w:t>按钮</w:t>
      </w:r>
      <w:r>
        <w:rPr>
          <w:rFonts w:hint="eastAsia"/>
          <w:sz w:val="24"/>
          <w:szCs w:val="24"/>
        </w:rPr>
        <w:t>进入《</w:t>
      </w:r>
      <w:r>
        <w:rPr>
          <w:sz w:val="24"/>
          <w:szCs w:val="24"/>
        </w:rPr>
        <w:t>普测</w:t>
      </w:r>
      <w:r>
        <w:rPr>
          <w:rFonts w:hint="eastAsia"/>
          <w:sz w:val="24"/>
          <w:szCs w:val="24"/>
        </w:rPr>
        <w:t>目录</w:t>
      </w:r>
      <w:r>
        <w:rPr>
          <w:sz w:val="24"/>
          <w:szCs w:val="24"/>
        </w:rPr>
        <w:t>》</w:t>
      </w:r>
      <w:r>
        <w:rPr>
          <w:rFonts w:hint="eastAsia"/>
          <w:sz w:val="24"/>
          <w:szCs w:val="24"/>
        </w:rPr>
        <w:t>页面。</w:t>
      </w:r>
    </w:p>
    <w:p w:rsidR="002A7743" w:rsidRDefault="004D6B6A" w:rsidP="002A7743">
      <w:pPr>
        <w:pStyle w:val="a5"/>
        <w:keepNext/>
        <w:ind w:left="420"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4884B1A7" wp14:editId="0AC86DC4">
            <wp:extent cx="2631056" cy="381527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4227" cy="383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2A7743" w:rsidP="002A7743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4D6B6A">
        <w:rPr>
          <w:noProof/>
        </w:rPr>
        <w:t>5</w:t>
      </w:r>
      <w:r>
        <w:fldChar w:fldCharType="end"/>
      </w:r>
      <w:r>
        <w:t xml:space="preserve"> </w:t>
      </w:r>
      <w:r>
        <w:rPr>
          <w:rFonts w:hint="eastAsia"/>
        </w:rPr>
        <w:t>普测下一步</w:t>
      </w:r>
    </w:p>
    <w:p w:rsidR="007C4F10" w:rsidRPr="007C4F10" w:rsidRDefault="007C4F10" w:rsidP="007C4F10">
      <w:pPr>
        <w:pStyle w:val="a5"/>
        <w:numPr>
          <w:ilvl w:val="0"/>
          <w:numId w:val="3"/>
        </w:numPr>
        <w:ind w:firstLineChars="0"/>
        <w:rPr>
          <w:sz w:val="24"/>
          <w:szCs w:val="24"/>
        </w:rPr>
      </w:pPr>
      <w:r w:rsidRPr="007C4F10">
        <w:rPr>
          <w:rFonts w:hint="eastAsia"/>
          <w:sz w:val="24"/>
          <w:szCs w:val="24"/>
        </w:rPr>
        <w:t>点击目录</w:t>
      </w:r>
      <w:r w:rsidRPr="007C4F10">
        <w:rPr>
          <w:sz w:val="24"/>
          <w:szCs w:val="24"/>
        </w:rPr>
        <w:t>下的菜单</w:t>
      </w:r>
      <w:r w:rsidRPr="007C4F10">
        <w:rPr>
          <w:rFonts w:hint="eastAsia"/>
          <w:sz w:val="24"/>
          <w:szCs w:val="24"/>
        </w:rPr>
        <w:t xml:space="preserve"> </w:t>
      </w:r>
      <w:r w:rsidRPr="007C4F10">
        <w:rPr>
          <w:rFonts w:hint="eastAsia"/>
          <w:sz w:val="24"/>
          <w:szCs w:val="24"/>
        </w:rPr>
        <w:t>“第一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、</w:t>
      </w:r>
      <w:r w:rsidRPr="007C4F10">
        <w:rPr>
          <w:rFonts w:hint="eastAsia"/>
          <w:sz w:val="24"/>
          <w:szCs w:val="24"/>
        </w:rPr>
        <w:t>“第二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、</w:t>
      </w:r>
      <w:r w:rsidRPr="007C4F10">
        <w:rPr>
          <w:rFonts w:hint="eastAsia"/>
          <w:sz w:val="24"/>
          <w:szCs w:val="24"/>
        </w:rPr>
        <w:t>“第三</w:t>
      </w:r>
      <w:r w:rsidRPr="007C4F10">
        <w:rPr>
          <w:sz w:val="24"/>
          <w:szCs w:val="24"/>
        </w:rPr>
        <w:t>部分</w:t>
      </w:r>
      <w:r w:rsidRPr="007C4F10">
        <w:rPr>
          <w:rFonts w:hint="eastAsia"/>
          <w:sz w:val="24"/>
          <w:szCs w:val="24"/>
        </w:rPr>
        <w:t>”</w:t>
      </w:r>
      <w:r w:rsidRPr="007C4F10">
        <w:rPr>
          <w:sz w:val="24"/>
          <w:szCs w:val="24"/>
        </w:rPr>
        <w:t>就可以开始</w:t>
      </w:r>
      <w:r w:rsidRPr="007C4F10">
        <w:rPr>
          <w:rFonts w:hint="eastAsia"/>
          <w:sz w:val="24"/>
          <w:szCs w:val="24"/>
        </w:rPr>
        <w:t>相应</w:t>
      </w:r>
      <w:r w:rsidRPr="007C4F10">
        <w:rPr>
          <w:sz w:val="24"/>
          <w:szCs w:val="24"/>
        </w:rPr>
        <w:t>的测试了。</w:t>
      </w:r>
    </w:p>
    <w:p w:rsidR="007C4F10" w:rsidRDefault="004D6B6A" w:rsidP="007C4F10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65D98CA" wp14:editId="5A2BE6A8">
            <wp:extent cx="3174520" cy="4603342"/>
            <wp:effectExtent l="0" t="0" r="6985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81503" cy="4613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743" w:rsidRDefault="007C4F10" w:rsidP="007C4F10">
      <w:pPr>
        <w:pStyle w:val="a4"/>
        <w:jc w:val="center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>
        <w:rPr>
          <w:noProof/>
        </w:rPr>
        <w:t>11</w:t>
      </w:r>
      <w:r>
        <w:fldChar w:fldCharType="end"/>
      </w:r>
      <w:r>
        <w:t xml:space="preserve"> </w:t>
      </w:r>
      <w:r>
        <w:rPr>
          <w:rFonts w:hint="eastAsia"/>
        </w:rPr>
        <w:t>普测目录</w:t>
      </w:r>
    </w:p>
    <w:p w:rsidR="004D6B6A" w:rsidRDefault="004D6B6A" w:rsidP="004D6B6A"/>
    <w:p w:rsidR="004D6B6A" w:rsidRPr="004D6B6A" w:rsidRDefault="004D6B6A" w:rsidP="004D6B6A">
      <w:r>
        <w:rPr>
          <w:rFonts w:hint="eastAsia"/>
        </w:rPr>
        <w:t>※注意</w:t>
      </w:r>
      <w:r>
        <w:t>：使用</w:t>
      </w:r>
      <w:r>
        <w:rPr>
          <w:rFonts w:hint="eastAsia"/>
        </w:rPr>
        <w:t>过程中</w:t>
      </w:r>
      <w:r>
        <w:t>将浏览器调整到适当大小，</w:t>
      </w:r>
      <w:r>
        <w:rPr>
          <w:rFonts w:hint="eastAsia"/>
        </w:rPr>
        <w:t>效果</w:t>
      </w:r>
      <w:r>
        <w:t>更佳。</w:t>
      </w:r>
    </w:p>
    <w:sectPr w:rsidR="004D6B6A" w:rsidRPr="004D6B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B9E" w:rsidRDefault="00333B9E" w:rsidP="00041F27">
      <w:r>
        <w:separator/>
      </w:r>
    </w:p>
  </w:endnote>
  <w:endnote w:type="continuationSeparator" w:id="0">
    <w:p w:rsidR="00333B9E" w:rsidRDefault="00333B9E" w:rsidP="0004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B9E" w:rsidRDefault="00333B9E" w:rsidP="00041F27">
      <w:r>
        <w:separator/>
      </w:r>
    </w:p>
  </w:footnote>
  <w:footnote w:type="continuationSeparator" w:id="0">
    <w:p w:rsidR="00333B9E" w:rsidRDefault="00333B9E" w:rsidP="0004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4422B"/>
    <w:multiLevelType w:val="hybridMultilevel"/>
    <w:tmpl w:val="3B2C96E8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6890785"/>
    <w:multiLevelType w:val="hybridMultilevel"/>
    <w:tmpl w:val="78EC8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902763"/>
    <w:multiLevelType w:val="hybridMultilevel"/>
    <w:tmpl w:val="78EC8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86"/>
    <w:rsid w:val="00032708"/>
    <w:rsid w:val="00041F27"/>
    <w:rsid w:val="000B4383"/>
    <w:rsid w:val="00116C30"/>
    <w:rsid w:val="001246F6"/>
    <w:rsid w:val="001C016E"/>
    <w:rsid w:val="00236DBE"/>
    <w:rsid w:val="002A7743"/>
    <w:rsid w:val="00333B9E"/>
    <w:rsid w:val="003B0F22"/>
    <w:rsid w:val="00416F99"/>
    <w:rsid w:val="00452C86"/>
    <w:rsid w:val="004C4760"/>
    <w:rsid w:val="004D5F4C"/>
    <w:rsid w:val="004D6B6A"/>
    <w:rsid w:val="00510392"/>
    <w:rsid w:val="00743BD0"/>
    <w:rsid w:val="007A4BBA"/>
    <w:rsid w:val="007C4F10"/>
    <w:rsid w:val="00892523"/>
    <w:rsid w:val="008B04ED"/>
    <w:rsid w:val="008F2FB6"/>
    <w:rsid w:val="00A80306"/>
    <w:rsid w:val="00B43355"/>
    <w:rsid w:val="00B45079"/>
    <w:rsid w:val="00BD295F"/>
    <w:rsid w:val="00BE2E22"/>
    <w:rsid w:val="00CA6ACB"/>
    <w:rsid w:val="00E36774"/>
    <w:rsid w:val="00F5679A"/>
    <w:rsid w:val="00F7183B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AFB1FE-1470-4D87-AC32-7DC05D68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C86"/>
    <w:rPr>
      <w:color w:val="0563C1" w:themeColor="hyperlink"/>
      <w:u w:val="single"/>
    </w:rPr>
  </w:style>
  <w:style w:type="paragraph" w:styleId="a4">
    <w:name w:val="caption"/>
    <w:basedOn w:val="a"/>
    <w:next w:val="a"/>
    <w:uiPriority w:val="35"/>
    <w:unhideWhenUsed/>
    <w:qFormat/>
    <w:rsid w:val="00452C86"/>
    <w:rPr>
      <w:rFonts w:asciiTheme="majorHAnsi" w:eastAsia="黑体" w:hAnsiTheme="majorHAnsi" w:cstheme="majorBidi"/>
      <w:sz w:val="20"/>
      <w:szCs w:val="20"/>
    </w:rPr>
  </w:style>
  <w:style w:type="paragraph" w:styleId="a5">
    <w:name w:val="List Paragraph"/>
    <w:basedOn w:val="a"/>
    <w:uiPriority w:val="34"/>
    <w:qFormat/>
    <w:rsid w:val="00452C86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041F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41F27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41F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41F27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116C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0.76.211.85/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google.cn/chrome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</dc:creator>
  <cp:keywords/>
  <dc:description/>
  <cp:lastModifiedBy>owen</cp:lastModifiedBy>
  <cp:revision>11</cp:revision>
  <dcterms:created xsi:type="dcterms:W3CDTF">2019-10-16T02:20:00Z</dcterms:created>
  <dcterms:modified xsi:type="dcterms:W3CDTF">2019-10-18T02:54:00Z</dcterms:modified>
</cp:coreProperties>
</file>