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04" w:rsidRDefault="00EF4704" w:rsidP="00EF4704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jc w:val="center"/>
        <w:rPr>
          <w:rFonts w:ascii="仿宋" w:eastAsia="仿宋" w:hAnsi="仿宋"/>
          <w:color w:val="000000"/>
          <w:sz w:val="32"/>
          <w:szCs w:val="32"/>
          <w:lang w:val="x-none"/>
        </w:rPr>
      </w:pPr>
      <w:bookmarkStart w:id="0" w:name="_GoBack"/>
      <w:r>
        <w:rPr>
          <w:rFonts w:ascii="楷体" w:eastAsia="楷体" w:hAnsi="楷体" w:hint="eastAsia"/>
          <w:color w:val="000000"/>
          <w:sz w:val="36"/>
          <w:szCs w:val="36"/>
          <w:shd w:val="clear" w:color="auto" w:fill="FFFFFF"/>
        </w:rPr>
        <w:t>就业创业状况问卷调查通知</w:t>
      </w:r>
    </w:p>
    <w:bookmarkEnd w:id="0"/>
    <w:p w:rsidR="00EF4704" w:rsidRDefault="00EF4704" w:rsidP="00EF4704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lang w:val="x-none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  <w:lang w:val="x-none"/>
        </w:rPr>
        <w:t>调查时间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firstLine="736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  <w:lang w:val="x-none"/>
        </w:rPr>
        <w:t>5月10日12：00—7月12日12:00。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北京高校毕业生就业指导中心将于7月12日12时结束数据，中国科学院大学的调研组织工作也同时截止。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left="22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  <w:lang w:val="x-none"/>
        </w:rPr>
        <w:t>2.调查方式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left="22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  <w:lang w:val="x-none"/>
        </w:rPr>
        <w:t>本次调查全部采取网络调查方式，毕业生可通过手机或电脑填答问卷。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left="22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  <w:lang w:val="x-none"/>
        </w:rPr>
        <w:t>3.登录问卷系统的方式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left="22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  <w:lang w:val="x-none"/>
        </w:rPr>
        <w:t>为了方便毕业生填答，2019年调查问卷设置了手机版和电脑版两种版本。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left="220" w:firstLine="4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lang w:val="x-none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>
        <w:rPr>
          <w:rFonts w:ascii="仿宋" w:eastAsia="仿宋" w:hAnsi="仿宋" w:hint="eastAsia"/>
          <w:color w:val="000000"/>
          <w:sz w:val="32"/>
          <w:szCs w:val="32"/>
          <w:lang w:val="x-none"/>
        </w:rPr>
        <w:t>关于问卷登录网址及二维码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lang w:val="x-none"/>
        </w:rPr>
        <w:t>本次毕业生调查问卷设电脑版和手机版，请根据需要选择。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lang w:val="x-none"/>
        </w:rPr>
        <w:t>毕业生问卷电脑版网址：https://bjbys.esurvey.org.cn/bys2019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lang w:val="x-none"/>
        </w:rPr>
        <w:t>毕业生问卷手机版登录二维码：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Arial" w:eastAsia="仿宋" w:hAnsi="Arial" w:cs="Arial"/>
          <w:noProof/>
          <w:color w:val="000000"/>
        </w:rPr>
        <w:lastRenderedPageBreak/>
        <w:drawing>
          <wp:inline distT="0" distB="0" distL="0" distR="0">
            <wp:extent cx="4095115" cy="4095115"/>
            <wp:effectExtent l="0" t="0" r="635" b="635"/>
            <wp:docPr id="1" name="图片 1" descr="C:\Users\dell\AppData\Roaming\Foxmail7\Temp-7536-20190617103446\Attach\1557801366222(06-17-11-20-0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Foxmail7\Temp-7536-20190617103446\Attach\1557801366222(06-17-11-20-06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/>
        <w:ind w:firstLine="32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  <w:lang w:val="x-none"/>
        </w:rPr>
        <w:t>微信名称：成功就业服务号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Style w:val="a6"/>
          <w:rFonts w:ascii="仿宋" w:eastAsia="仿宋" w:hAnsi="仿宋" w:hint="eastAsia"/>
          <w:color w:val="FF0000"/>
          <w:sz w:val="32"/>
          <w:szCs w:val="32"/>
        </w:rPr>
        <w:t>注意事项：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</w:t>
      </w:r>
      <w:r>
        <w:rPr>
          <w:rStyle w:val="apple-converted-space"/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>国科大夏季京区指标所有毕业生均需要参与问卷调查,且问卷调查结果与办理派遣报到证相关。</w:t>
      </w:r>
    </w:p>
    <w:p w:rsidR="00EF4704" w:rsidRDefault="00EF4704" w:rsidP="00EF4704">
      <w:pPr>
        <w:pStyle w:val="a5"/>
        <w:shd w:val="clear" w:color="auto" w:fill="FFFFFF"/>
        <w:spacing w:before="0" w:beforeAutospacing="0" w:after="0" w:afterAutospacing="0" w:line="560" w:lineRule="atLeast"/>
        <w:ind w:firstLine="64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</w:t>
      </w:r>
      <w:r>
        <w:rPr>
          <w:rStyle w:val="apple-converted-space"/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hint="eastAsia"/>
          <w:color w:val="000000"/>
          <w:sz w:val="32"/>
          <w:szCs w:val="32"/>
        </w:rPr>
        <w:t>本次调查北京市采用毕业生的学籍数据，既学生的招生数据，部分毕业生的数据存在不完整或信息错误问题，会导致相关学生无法登陆问卷添答系统，此类学生可不参加问卷调查。</w:t>
      </w:r>
    </w:p>
    <w:p w:rsidR="001D178C" w:rsidRPr="00EF4704" w:rsidRDefault="001D178C"/>
    <w:sectPr w:rsidR="001D178C" w:rsidRPr="00EF4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B3" w:rsidRDefault="00EE4DB3" w:rsidP="00EF4704">
      <w:r>
        <w:separator/>
      </w:r>
    </w:p>
  </w:endnote>
  <w:endnote w:type="continuationSeparator" w:id="0">
    <w:p w:rsidR="00EE4DB3" w:rsidRDefault="00EE4DB3" w:rsidP="00EF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B3" w:rsidRDefault="00EE4DB3" w:rsidP="00EF4704">
      <w:r>
        <w:separator/>
      </w:r>
    </w:p>
  </w:footnote>
  <w:footnote w:type="continuationSeparator" w:id="0">
    <w:p w:rsidR="00EE4DB3" w:rsidRDefault="00EE4DB3" w:rsidP="00EF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F8"/>
    <w:rsid w:val="001D178C"/>
    <w:rsid w:val="00EE4DB3"/>
    <w:rsid w:val="00EF4704"/>
    <w:rsid w:val="00F1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CF250F-A3DA-4108-96B6-0D9D2230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70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4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F4704"/>
    <w:rPr>
      <w:b/>
      <w:bCs/>
    </w:rPr>
  </w:style>
  <w:style w:type="character" w:customStyle="1" w:styleId="apple-converted-space">
    <w:name w:val="apple-converted-space"/>
    <w:basedOn w:val="a0"/>
    <w:rsid w:val="00EF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连静</dc:creator>
  <cp:keywords/>
  <dc:description/>
  <cp:lastModifiedBy>连静</cp:lastModifiedBy>
  <cp:revision>2</cp:revision>
  <dcterms:created xsi:type="dcterms:W3CDTF">2019-06-17T03:21:00Z</dcterms:created>
  <dcterms:modified xsi:type="dcterms:W3CDTF">2019-06-17T03:22:00Z</dcterms:modified>
</cp:coreProperties>
</file>