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leftChars="0" w:firstLineChars="0"/>
        <w:jc w:val="both"/>
        <w:textAlignment w:val="auto"/>
        <w:rPr>
          <w:rFonts w:ascii="Times New Roman" w:eastAsia="仿宋_GB2312" w:hAnsi="Times New Roman" w:cs="Times New Roman" w:hint="default"/>
          <w:b w:val="0"/>
          <w:bCs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leftChars="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/>
          <w:kern w:val="21"/>
          <w:sz w:val="36"/>
          <w:szCs w:val="36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kern w:val="21"/>
          <w:sz w:val="36"/>
          <w:szCs w:val="36"/>
          <w:lang w:val="en-US" w:eastAsia="zh-CN"/>
        </w:rPr>
        <w:t xml:space="preserve">2024年中国科学院科学实验展演汇演暨全国科学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leftChars="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/>
          <w:kern w:val="2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kern w:val="21"/>
          <w:sz w:val="36"/>
          <w:szCs w:val="36"/>
          <w:lang w:val="en-US" w:eastAsia="zh-CN"/>
        </w:rPr>
        <w:t xml:space="preserve">实验展演汇演选拔赛</w:t>
      </w:r>
      <w:r>
        <w:rPr>
          <w:rFonts w:ascii="方正小标宋简体" w:eastAsia="方正小标宋简体" w:hAnsi="方正小标宋简体" w:cs="方正小标宋简体" w:hint="eastAsia"/>
          <w:b w:val="0"/>
          <w:bCs/>
          <w:kern w:val="21"/>
          <w:sz w:val="36"/>
          <w:szCs w:val="36"/>
        </w:rPr>
        <w:t xml:space="preserve"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一、活动内容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展演汇演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由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自选实验和评委问答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两个环节组成。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自选实验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环节限时6分钟，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由选手自行确定内容并演示，内容需涵盖物理、化学、生物等自然科学领域，鼓励跨学科综合性实验项目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将科学知识与艺术表现相结合，激发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受众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创新思维，展现科学实验的魅力。实验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展演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单人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或多人演示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表演具体形式不限，内容核心要传播科学思想、科学知识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和科学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方法。自选实验所需器材、材料由选手自行准备。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640" w:lef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评委问答环节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限时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2分钟，就选手的自选实验或科学素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养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进行提问，问题由评委随机提出，该环节主要考核选手的科学素养积累和随机应变能力。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展演汇演选手出场时，播放20秒自我介绍视频。该环节不作评分，视频由选手准备。选手制作视频统一用高清的MP4格式；提供的PPT（可配有背景音乐）须为WPS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、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OFFICE2019以上等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通用版本，画面比例16:9，文件大小不超过300M，PPT中若插入视频请使用MP4格式。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 xml:space="preserve">选手须佩戴耳麦，使用翻页笔，全程自行操作PPT等播放设备，同时可借助道具等进行辅助，丰富舞台效果。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 w:hint="default"/>
          <w:sz w:val="32"/>
          <w:szCs w:val="32"/>
        </w:rPr>
        <w:t xml:space="preserve">二、活动安排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eastAsia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（一）选手抽签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时间：7月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4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14:30-15:00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2.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地点：中国科学院武汉植物园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磨山园区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全体代表队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抽签决定展演顺序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抽签分两轮进行，第一轮先抽取抽签顺序号，第二轮将按抽签顺序号抽取汇演顺序。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（二）领队选手会议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时间：7月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4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15:00-16:00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2.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地点：中国科学院武汉植物园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磨山园区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全体领队及选手参加赛前培训。明确规则、评分标准、展演汇演办法，讲解展演要求、优秀实验展演案例以及实验注意事项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。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展演汇演场地开放，供选手适应场地。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（三）正式展演汇演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时间：7月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5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9:00-16:00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2.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地点：中国科学院武汉植物园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磨山园区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（四）问卷调查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时间：7月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5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16:00-16:05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2.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地点：中国科学院武汉植物园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磨山园区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比赛结束后，参赛选手和现场参观的科学教育老师、中小学生扫码填写问卷，提交赛事改进建议或围绕课标需求提出针对性问题，发挥实验展演的平台作用。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ascii="黑体" w:eastAsia="黑体" w:hAnsi="黑体" w:cs="黑体" w:hint="default"/>
          <w:sz w:val="32"/>
          <w:szCs w:val="32"/>
          <w:lang w:val="en-US"/>
        </w:rPr>
      </w:pPr>
      <w:r>
        <w:rPr>
          <w:rFonts w:ascii="黑体" w:eastAsia="黑体" w:hAnsi="黑体" w:cs="黑体" w:hint="default"/>
          <w:sz w:val="32"/>
          <w:szCs w:val="32"/>
        </w:rPr>
        <w:t xml:space="preserve">三、评</w:t>
      </w:r>
      <w:r>
        <w:rPr>
          <w:rFonts w:ascii="黑体" w:eastAsia="黑体" w:hAnsi="黑体" w:cs="黑体" w:hint="default"/>
          <w:sz w:val="32"/>
          <w:szCs w:val="32"/>
          <w:lang w:val="en-US" w:eastAsia="zh-CN"/>
        </w:rPr>
        <w:t xml:space="preserve">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展演汇演总分100分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现场共有7名专家评委，共同对展演汇演环节打分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评委打分保留小数点后一位。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代表队得分为现场评委去掉最高分和最低分后的平均得分，评分保留到小数点后两位，超时由记分员扣分，扣分直接在计算得到的平均得分中扣除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并作为代表队的最终得分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（一）自选实验（</w:t>
      </w:r>
      <w:r>
        <w:rPr>
          <w:rFonts w:ascii="Times New Roman" w:eastAsia="楷体" w:hAnsi="Times New Roman" w:cs="Times New Roman" w:hint="default"/>
          <w:sz w:val="32"/>
          <w:szCs w:val="32"/>
          <w:lang w:val="en-US" w:eastAsia="zh-CN"/>
        </w:rPr>
        <w:t xml:space="preserve">80</w:t>
      </w:r>
      <w:r>
        <w:rPr>
          <w:rFonts w:eastAsia="楷体" w:cs="Times New Roman" w:hint="eastAsia"/>
          <w:sz w:val="32"/>
          <w:szCs w:val="32"/>
          <w:lang w:val="en-US" w:eastAsia="zh-CN"/>
        </w:rPr>
        <w:t xml:space="preserve">分</w:t>
      </w: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评委分别从实验内容、演示效果、整体形象三方面进行评分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实验演示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限时6分钟。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超时10秒以内扣0.5分（含10秒），超时10秒以上到15秒扣1分（含15秒），超时15秒后实验中止，扣1分。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实验内容（</w:t>
      </w:r>
      <w:r>
        <w:rPr>
          <w:rFonts w:cs="Times New Roman" w:hint="eastAsia"/>
          <w:sz w:val="32"/>
          <w:szCs w:val="32"/>
          <w:lang w:val="en-US" w:eastAsia="zh-CN"/>
        </w:rPr>
        <w:t xml:space="preserve">35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科学准确，重点突出；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通俗易懂，深入浅出。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640" w:lef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演示效果（</w:t>
      </w:r>
      <w:r>
        <w:rPr>
          <w:rFonts w:cs="Times New Roman" w:hint="eastAsia"/>
          <w:sz w:val="32"/>
          <w:szCs w:val="32"/>
          <w:lang w:val="en-US" w:eastAsia="zh-CN"/>
        </w:rPr>
        <w:t xml:space="preserve">35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动作标准，快速准确；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简单易学，互动性强。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640" w:lef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整体形象（</w:t>
      </w:r>
      <w:r>
        <w:rPr>
          <w:rFonts w:cs="Times New Roman" w:hint="eastAsia"/>
          <w:sz w:val="32"/>
          <w:szCs w:val="32"/>
          <w:lang w:val="en-US" w:eastAsia="zh-CN"/>
        </w:rPr>
        <w:t xml:space="preserve">10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衣着整齐，精神饱满；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举止大方，自然得体。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（二）评委问答（</w:t>
      </w:r>
      <w:r>
        <w:rPr>
          <w:rFonts w:ascii="Times New Roman" w:eastAsia="楷体" w:hAnsi="Times New Roman" w:cs="Times New Roman" w:hint="default"/>
          <w:sz w:val="32"/>
          <w:szCs w:val="32"/>
          <w:lang w:val="en-US" w:eastAsia="zh-CN"/>
        </w:rPr>
        <w:t xml:space="preserve">20</w:t>
      </w:r>
      <w:r>
        <w:rPr>
          <w:rFonts w:eastAsia="楷体" w:cs="Times New Roman" w:hint="eastAsia"/>
          <w:sz w:val="32"/>
          <w:szCs w:val="32"/>
          <w:lang w:val="en-US" w:eastAsia="zh-CN"/>
        </w:rPr>
        <w:t xml:space="preserve">分</w:t>
      </w: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评委就代表队的自选实验或科学素质进行提问并打分，问题由评委随机提出，限时2分钟，超时10秒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（含10秒）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后终止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不扣分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（三）补充说明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若遇代表队总分数相同则按评委的第二个最高分高低决定名次，若评委的第二个最高分相同则按第三个最高分高低决定名次，以此类推；若遇评委具体打分均相同，则在监督组的监督下抽签决定名次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 w:hint="default"/>
          <w:sz w:val="32"/>
          <w:szCs w:val="32"/>
          <w:lang w:val="en-US" w:eastAsia="zh-CN"/>
        </w:rPr>
        <w:t xml:space="preserve">四</w:t>
      </w:r>
      <w:r>
        <w:rPr>
          <w:rFonts w:ascii="黑体" w:eastAsia="黑体" w:hAnsi="黑体" w:cs="黑体" w:hint="default"/>
          <w:sz w:val="32"/>
          <w:szCs w:val="32"/>
        </w:rPr>
        <w:t xml:space="preserve"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总分第1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名至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6名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代表队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将获得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202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4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年中国科学院科学实验展演汇演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一等奖</w:t>
      </w:r>
      <w:r>
        <w:rPr>
          <w:rFonts w:ascii="Times New Roman" w:hAnsi="Times New Roman" w:cs="Times New Roman" w:hint="eastAsia"/>
          <w:sz w:val="32"/>
          <w:szCs w:val="32"/>
          <w:lang w:val="en-US" w:eastAsia="zh-CN"/>
        </w:rPr>
        <w:t xml:space="preserve">并推荐至国赛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（二）</w:t>
      </w: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总分第7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名至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12名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代表队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将获得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202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4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年中国科学院</w:t>
      </w:r>
      <w:r>
        <w:rPr>
          <w:rFonts w:cs="Times New Roman" w:hint="eastAsia"/>
          <w:sz w:val="32"/>
          <w:szCs w:val="32"/>
          <w:lang w:val="en-US" w:eastAsia="zh-CN"/>
        </w:rPr>
        <w:t xml:space="preserve">科学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实验展演汇演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二等奖，颁发获奖证书。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（三）</w:t>
      </w: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总分第13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名至20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名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代表队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将获得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202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4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年中国科学院</w:t>
      </w:r>
      <w:r>
        <w:rPr>
          <w:rFonts w:cs="Times New Roman" w:hint="eastAsia"/>
          <w:sz w:val="32"/>
          <w:szCs w:val="32"/>
          <w:lang w:val="en-US" w:eastAsia="zh-CN"/>
        </w:rPr>
        <w:t xml:space="preserve">科学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实验展演汇演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三等奖，颁发获奖证书。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（四）</w:t>
      </w: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优秀奖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参与本次比赛的其他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代表队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将获得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202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4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年中国科学院</w:t>
      </w:r>
      <w:r>
        <w:rPr>
          <w:rFonts w:cs="Times New Roman" w:hint="eastAsia"/>
          <w:sz w:val="32"/>
          <w:szCs w:val="32"/>
          <w:lang w:val="en-US" w:eastAsia="zh-CN"/>
        </w:rPr>
        <w:t xml:space="preserve">科学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实验展演汇演</w:t>
      </w:r>
      <w:r>
        <w:rPr>
          <w:rFonts w:ascii="仿宋_GB2312" w:eastAsia="仿宋_GB2312" w:hAnsi="仿宋_GB2312" w:cs="仿宋_GB2312" w:hint="default"/>
          <w:sz w:val="32"/>
          <w:szCs w:val="32"/>
          <w:lang w:eastAsia="zh-CN"/>
        </w:rPr>
        <w:t xml:space="preserve">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优秀奖。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楷体" w:eastAsia="楷体" w:hAnsi="楷体" w:cs="楷体" w:hint="default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（五）</w:t>
      </w:r>
      <w:r>
        <w:rPr>
          <w:rFonts w:ascii="楷体" w:eastAsia="楷体" w:hAnsi="楷体" w:cs="楷体" w:hint="default"/>
          <w:sz w:val="32"/>
          <w:szCs w:val="32"/>
          <w:lang w:val="en-US" w:eastAsia="zh-CN"/>
        </w:rPr>
        <w:t xml:space="preserve">优秀组织奖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在参与本次活动的所在组织单位中评选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若干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 w:hint="default"/>
          <w:sz w:val="32"/>
          <w:szCs w:val="32"/>
          <w:lang w:val="en-US" w:eastAsia="zh-CN"/>
        </w:rPr>
        <w:t xml:space="preserve">五</w:t>
      </w:r>
      <w:r>
        <w:rPr>
          <w:rFonts w:ascii="黑体" w:eastAsia="黑体" w:hAnsi="黑体" w:cs="黑体" w:hint="default"/>
          <w:sz w:val="32"/>
          <w:szCs w:val="32"/>
        </w:rPr>
        <w:t xml:space="preserve"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为方便领队、选手与主办方沟通交流，主办方建立了活动微信群，比赛安排将在群中公布，请领队和选手届时留意。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31115</wp:posOffset>
            </wp:positionV>
            <wp:extent cx="1680845" cy="1938020"/>
            <wp:effectExtent l="0" t="0" r="14605" b="5080"/>
            <wp:wrapNone/>
            <wp:docPr id="1" name="图片 2" descr="2d02624dfb4f92d7b4e687a751cd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0" w:leftChars="0" w:firstLineChars="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本实施方案由中国科学院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学部工作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局负责解释。</w:t>
      </w:r>
    </w:p>
    <w:sectPr>
      <w:footerReference w:type="default" r:id="rId6"/>
      <w:pgSz w:w="11906" w:h="16838" w:orient="portrait"/>
      <w:pgMar w:top="1440" w:right="1800" w:bottom="1440" w:left="1800" w:header="851" w:footer="992" w:gutter="0"/>
      <w:pgNumType w:fmt="decimal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5CCFC4-B75B-4E9E-86B4-A9762D7F599F}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D94A42-7F9E-4FB5-8F64-E12D1B1C0B0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5F6D0D-445A-4A61-864B-6D9276716CC4}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5" type="#_x0000_t202" style="height:2in;margin-left:0;margin-top:0;mso-height-relative:page;mso-position-horizontal:center;mso-position-horizontal-relative:margin;mso-width-relative:page;mso-wrap-distance-bottom:0;mso-wrap-distance-left:9pt;mso-wrap-distance-right:9pt;mso-wrap-distance-top:0;mso-wrap-style:none;position:absolute;v-text-anchor:top;width:2in;z-index:251660288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15"/>
  <w:embedTrueTypeFonts/>
  <w:saveSubsetFonts/>
  <w:bordersDoNotSurroundFooter w:val="0"/>
  <w:bordersDoNotSurroundHeader w:val="0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eastAsia="仿宋_GB2312" w:hAnsi="Times New Roman" w:cs="Times New Roman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autoRedefine/>
    <w:semiHidden/>
    <w:qFormat/>
    <w:rPr/>
  </w:style>
  <w:style w:type="table" w:default="1" w:styleId="TableNormal">
    <w:name w:val="Normal Table"/>
    <w:autoRedefine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PageNumber">
    <w:name w:val="Page Number"/>
    <w:qFormat/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2023-05-18T02:34:00Z</dcterms:created>
  <dc:creator>Lenovo</dc:creator>
  <cp:lastModifiedBy>马强</cp:lastModifiedBy>
  <cp:lastPrinted>2024-06-11T02:10:10Z</cp:lastPrinted>
  <dcterms:modified xsi:type="dcterms:W3CDTF">2024-06-11T03:11:39Z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1748</Words>
  <Characters>1889</Characters>
  <Lines>0</Lines>
  <Paragraphs>0</Paragraphs>
  <TotalTime>27</TotalTime>
  <ScaleCrop>false</ScaleCrop>
  <LinksUpToDate>false</LinksUpToDate>
  <CharactersWithSpaces>1902</CharactersWithSpaces>
  <Application>WPS Office_12.1.0.16120_F1E327BC-269C-435d-A152-05C5408002CA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6829393A5271420CB6C1B650C7BE0D37_13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5</Pages>
  <Words>1748</Words>
  <Characters>1889</Characters>
  <Application>WPS Office_12.1.0.16120_F1E327BC-269C-435d-A152-05C5408002CA</Application>
  <DocSecurity>0</DocSecurity>
  <Lines>0</Lines>
  <Paragraphs>0</Paragraphs>
  <CharactersWithSpaces>1902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马强</cp:lastModifiedBy>
  <cp:revision>1</cp:revision>
  <cp:lastPrinted>2024-06-11T02:10:10Z</cp:lastPrinted>
  <dcterms:created xsi:type="dcterms:W3CDTF">2023-05-18T02:34:00Z</dcterms:created>
  <dcterms:modified xsi:type="dcterms:W3CDTF">2024-06-11T03:11:39Z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2052-12.1.0.16120</vt:lpstr>
  </property>
  <property fmtid="{D5CDD505-2E9C-101B-9397-08002B2CF9AE}" pid="3" name="ICV">
    <vt:lpstr>6829393A5271420CB6C1B650C7BE0D37_13</vt:lpstr>
  </property>
</Properties>
</file>